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FAF" w:rsidRDefault="009E1FAF" w:rsidP="009F76A9">
      <w:pPr>
        <w:rPr>
          <w:rFonts w:ascii="Arial" w:hAnsi="Arial"/>
          <w:sz w:val="24"/>
        </w:rPr>
      </w:pPr>
    </w:p>
    <w:p w:rsidR="009E1FAF" w:rsidRDefault="009E1FAF" w:rsidP="009E1FAF">
      <w:pPr>
        <w:ind w:left="360"/>
        <w:rPr>
          <w:rFonts w:ascii="Arial" w:hAnsi="Arial"/>
          <w:sz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17"/>
      </w:tblGrid>
      <w:tr w:rsidR="009E1FAF">
        <w:trPr>
          <w:trHeight w:val="1251"/>
        </w:trPr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AF" w:rsidRDefault="009E1FAF">
            <w:pPr>
              <w:jc w:val="center"/>
              <w:rPr>
                <w:rFonts w:ascii="Arial" w:hAnsi="Arial"/>
                <w:b/>
                <w:sz w:val="24"/>
              </w:rPr>
            </w:pPr>
          </w:p>
          <w:p w:rsidR="009E1FAF" w:rsidRDefault="00453FE3">
            <w:pPr>
              <w:jc w:val="center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48"/>
              </w:rPr>
              <w:t>POVODÍ  LAB</w:t>
            </w:r>
            <w:r w:rsidR="009E1FAF">
              <w:rPr>
                <w:rFonts w:ascii="Arial" w:hAnsi="Arial"/>
                <w:b/>
                <w:sz w:val="48"/>
              </w:rPr>
              <w:t>E</w:t>
            </w:r>
            <w:r>
              <w:rPr>
                <w:rFonts w:ascii="Arial" w:hAnsi="Arial"/>
                <w:b/>
                <w:sz w:val="24"/>
              </w:rPr>
              <w:t xml:space="preserve">, </w:t>
            </w:r>
            <w:r w:rsidR="009E1FAF">
              <w:rPr>
                <w:rFonts w:ascii="Arial" w:hAnsi="Arial"/>
                <w:b/>
                <w:sz w:val="32"/>
              </w:rPr>
              <w:t>státní  podnik</w:t>
            </w:r>
            <w:r w:rsidR="009E1FAF">
              <w:rPr>
                <w:rFonts w:ascii="Arial" w:hAnsi="Arial"/>
                <w:b/>
                <w:sz w:val="24"/>
              </w:rPr>
              <w:t xml:space="preserve"> </w:t>
            </w:r>
          </w:p>
        </w:tc>
      </w:tr>
    </w:tbl>
    <w:p w:rsidR="009E1FAF" w:rsidRDefault="009E1FAF" w:rsidP="009E1FAF"/>
    <w:p w:rsidR="008E75F0" w:rsidRDefault="008E75F0" w:rsidP="009E1FAF"/>
    <w:p w:rsidR="009E1FAF" w:rsidRPr="009F76A9" w:rsidRDefault="009E1FAF" w:rsidP="009F76A9">
      <w:pPr>
        <w:jc w:val="center"/>
        <w:rPr>
          <w:rFonts w:ascii="Arial" w:hAnsi="Arial"/>
          <w:sz w:val="44"/>
        </w:rPr>
      </w:pPr>
      <w:r>
        <w:rPr>
          <w:rFonts w:ascii="Arial" w:hAnsi="Arial"/>
          <w:b/>
          <w:sz w:val="44"/>
        </w:rPr>
        <w:t>ZÁMĚR OPRAVY</w:t>
      </w:r>
    </w:p>
    <w:p w:rsidR="008E75F0" w:rsidRDefault="008E75F0" w:rsidP="009E1FAF">
      <w:pPr>
        <w:rPr>
          <w:b/>
          <w:sz w:val="48"/>
        </w:rPr>
      </w:pPr>
    </w:p>
    <w:tbl>
      <w:tblPr>
        <w:tblW w:w="9539" w:type="dxa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39"/>
      </w:tblGrid>
      <w:tr w:rsidR="009E1FAF" w:rsidTr="0052180D">
        <w:trPr>
          <w:trHeight w:val="539"/>
        </w:trPr>
        <w:tc>
          <w:tcPr>
            <w:tcW w:w="9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AF" w:rsidRPr="00A05592" w:rsidRDefault="00040A7E" w:rsidP="00EC47C0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000000"/>
                <w:sz w:val="32"/>
                <w:szCs w:val="32"/>
                <w:shd w:val="clear" w:color="auto" w:fill="FFFFFF"/>
              </w:rPr>
              <w:t xml:space="preserve">VD Dolní Beřkovice, oprava </w:t>
            </w:r>
            <w:r w:rsidR="00EC47C0">
              <w:rPr>
                <w:rFonts w:ascii="Arial" w:hAnsi="Arial" w:cs="Arial"/>
                <w:b/>
                <w:color w:val="000000"/>
                <w:sz w:val="32"/>
                <w:szCs w:val="32"/>
                <w:shd w:val="clear" w:color="auto" w:fill="FFFFFF"/>
              </w:rPr>
              <w:t>havarijního stavu těsnění levého sektoru</w:t>
            </w:r>
          </w:p>
        </w:tc>
      </w:tr>
    </w:tbl>
    <w:p w:rsidR="00341D37" w:rsidRDefault="00341D37" w:rsidP="00453FE3">
      <w:pPr>
        <w:rPr>
          <w:noProof/>
        </w:rPr>
      </w:pPr>
    </w:p>
    <w:p w:rsidR="00341D37" w:rsidRDefault="00EB392D" w:rsidP="007F377F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4657960" cy="2762250"/>
            <wp:effectExtent l="0" t="0" r="9525" b="0"/>
            <wp:docPr id="1" name="Obrázek 1" descr="20170515_115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170515_11523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8300" cy="2833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92D" w:rsidRDefault="00EB392D" w:rsidP="009E1FAF"/>
    <w:tbl>
      <w:tblPr>
        <w:tblW w:w="9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30"/>
        <w:gridCol w:w="4916"/>
        <w:gridCol w:w="2277"/>
      </w:tblGrid>
      <w:tr w:rsidR="00EB392D" w:rsidRPr="007F115D" w:rsidTr="00EB392D">
        <w:trPr>
          <w:trHeight w:val="65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D" w:rsidRPr="007F115D" w:rsidRDefault="00EB392D" w:rsidP="00F31257">
            <w:pPr>
              <w:ind w:right="119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Zpracoval</w:t>
            </w:r>
            <w:r w:rsidRPr="007F115D">
              <w:rPr>
                <w:rFonts w:ascii="Arial" w:hAnsi="Arial"/>
                <w:b/>
                <w:sz w:val="24"/>
              </w:rPr>
              <w:t>:</w:t>
            </w:r>
          </w:p>
          <w:p w:rsidR="00EB392D" w:rsidRPr="007F115D" w:rsidRDefault="00EB392D" w:rsidP="00F31257">
            <w:pPr>
              <w:ind w:right="119"/>
              <w:rPr>
                <w:rFonts w:ascii="Arial" w:hAnsi="Arial"/>
                <w:sz w:val="24"/>
              </w:rPr>
            </w:pPr>
          </w:p>
          <w:p w:rsidR="00EB392D" w:rsidRPr="007F115D" w:rsidRDefault="00EB392D" w:rsidP="00F31257">
            <w:pPr>
              <w:ind w:right="119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D" w:rsidRDefault="00EB392D" w:rsidP="00F31257">
            <w:pPr>
              <w:keepNext/>
              <w:ind w:right="119"/>
              <w:outlineLvl w:val="7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Bc. Tomáš Waldhauser</w:t>
            </w:r>
            <w:r w:rsidR="00272F3E">
              <w:rPr>
                <w:rFonts w:ascii="Arial" w:hAnsi="Arial"/>
                <w:sz w:val="22"/>
                <w:szCs w:val="22"/>
              </w:rPr>
              <w:t>, strojní technik Z</w:t>
            </w:r>
            <w:r>
              <w:rPr>
                <w:rFonts w:ascii="Arial" w:hAnsi="Arial"/>
                <w:sz w:val="22"/>
                <w:szCs w:val="22"/>
              </w:rPr>
              <w:t>3</w:t>
            </w:r>
          </w:p>
          <w:p w:rsidR="00EC47C0" w:rsidRPr="00EC47C0" w:rsidRDefault="00EC47C0" w:rsidP="00F31257">
            <w:pPr>
              <w:keepNext/>
              <w:ind w:right="119"/>
              <w:outlineLvl w:val="7"/>
              <w:rPr>
                <w:rFonts w:ascii="Arial" w:hAnsi="Arial"/>
                <w:sz w:val="22"/>
                <w:szCs w:val="22"/>
              </w:rPr>
            </w:pPr>
            <w:r w:rsidRPr="00EC47C0">
              <w:rPr>
                <w:rFonts w:ascii="Arial" w:hAnsi="Arial"/>
                <w:sz w:val="22"/>
                <w:szCs w:val="22"/>
              </w:rPr>
              <w:t>Ing. Pavel Benčík, strojní technik ŘSP</w:t>
            </w:r>
          </w:p>
          <w:p w:rsidR="00272F3E" w:rsidRPr="00EC47C0" w:rsidRDefault="00EB392D" w:rsidP="00EC47C0">
            <w:pPr>
              <w:spacing w:after="120"/>
              <w:ind w:right="119"/>
              <w:rPr>
                <w:rFonts w:ascii="Arial" w:hAnsi="Arial"/>
                <w:color w:val="FF0000"/>
                <w:sz w:val="22"/>
                <w:szCs w:val="22"/>
              </w:rPr>
            </w:pPr>
            <w:r w:rsidRPr="00EC47C0">
              <w:rPr>
                <w:rFonts w:ascii="Arial" w:hAnsi="Arial"/>
                <w:sz w:val="24"/>
                <w:szCs w:val="22"/>
              </w:rPr>
              <w:t xml:space="preserve">dne: </w:t>
            </w:r>
            <w:proofErr w:type="gramStart"/>
            <w:r w:rsidR="009A4FA8" w:rsidRPr="00E63A46">
              <w:rPr>
                <w:rFonts w:ascii="Arial" w:hAnsi="Arial"/>
                <w:sz w:val="22"/>
                <w:szCs w:val="22"/>
              </w:rPr>
              <w:t>26.</w:t>
            </w:r>
            <w:r w:rsidR="00EC47C0" w:rsidRPr="00E63A46">
              <w:rPr>
                <w:rFonts w:ascii="Arial" w:hAnsi="Arial"/>
                <w:sz w:val="22"/>
                <w:szCs w:val="22"/>
              </w:rPr>
              <w:t>4</w:t>
            </w:r>
            <w:r w:rsidR="009A4FA8" w:rsidRPr="00E63A46">
              <w:rPr>
                <w:rFonts w:ascii="Arial" w:hAnsi="Arial"/>
                <w:sz w:val="22"/>
                <w:szCs w:val="22"/>
              </w:rPr>
              <w:t>. 2024</w:t>
            </w:r>
            <w:proofErr w:type="gramEnd"/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D" w:rsidRPr="007F115D" w:rsidRDefault="00EB392D" w:rsidP="00F31257">
            <w:pPr>
              <w:keepNext/>
              <w:ind w:right="119"/>
              <w:outlineLvl w:val="7"/>
            </w:pPr>
          </w:p>
        </w:tc>
      </w:tr>
      <w:tr w:rsidR="00EB392D" w:rsidRPr="007F115D" w:rsidTr="00EB392D">
        <w:trPr>
          <w:trHeight w:val="65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D" w:rsidRPr="007F115D" w:rsidRDefault="00EB392D" w:rsidP="00F31257">
            <w:pPr>
              <w:ind w:right="119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Předložil</w:t>
            </w:r>
            <w:r w:rsidRPr="007F115D">
              <w:rPr>
                <w:rFonts w:ascii="Arial" w:hAnsi="Arial"/>
                <w:b/>
                <w:sz w:val="24"/>
              </w:rPr>
              <w:t>:</w:t>
            </w:r>
          </w:p>
          <w:p w:rsidR="00EB392D" w:rsidRPr="007F115D" w:rsidRDefault="00EB392D" w:rsidP="00F31257">
            <w:pPr>
              <w:ind w:right="119"/>
              <w:rPr>
                <w:rFonts w:ascii="Arial" w:hAnsi="Arial"/>
                <w:b/>
                <w:sz w:val="24"/>
              </w:rPr>
            </w:pPr>
          </w:p>
          <w:p w:rsidR="00EB392D" w:rsidRPr="007F115D" w:rsidRDefault="00EB392D" w:rsidP="00F31257">
            <w:pPr>
              <w:ind w:right="119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56A8" w:rsidRDefault="00C456A8" w:rsidP="00C456A8">
            <w:pPr>
              <w:keepNext/>
              <w:ind w:right="119"/>
              <w:outlineLvl w:val="7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Bc. Tomáš Waldhauser, strojní technik Z3</w:t>
            </w:r>
          </w:p>
          <w:p w:rsidR="00EB392D" w:rsidRPr="00C9360B" w:rsidRDefault="00EB392D" w:rsidP="00EC47C0">
            <w:pPr>
              <w:spacing w:after="60"/>
              <w:ind w:right="119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dne:</w:t>
            </w:r>
            <w:r w:rsidR="002777D9">
              <w:rPr>
                <w:rFonts w:ascii="Arial" w:hAnsi="Arial"/>
                <w:sz w:val="22"/>
                <w:szCs w:val="22"/>
              </w:rPr>
              <w:t xml:space="preserve"> </w:t>
            </w:r>
            <w:proofErr w:type="gramStart"/>
            <w:r w:rsidR="00C456A8">
              <w:rPr>
                <w:rFonts w:ascii="Arial" w:hAnsi="Arial"/>
                <w:sz w:val="22"/>
                <w:szCs w:val="22"/>
              </w:rPr>
              <w:t>20.5. 2024</w:t>
            </w:r>
            <w:proofErr w:type="gramEnd"/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D" w:rsidRPr="007F115D" w:rsidRDefault="00EB392D" w:rsidP="00F31257">
            <w:pPr>
              <w:keepNext/>
              <w:ind w:right="119"/>
              <w:outlineLvl w:val="7"/>
            </w:pPr>
          </w:p>
        </w:tc>
      </w:tr>
      <w:tr w:rsidR="00EB392D" w:rsidRPr="007F115D" w:rsidTr="00EB392D">
        <w:trPr>
          <w:trHeight w:val="804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D" w:rsidRPr="007F115D" w:rsidRDefault="00EB392D" w:rsidP="00F31257">
            <w:pPr>
              <w:ind w:right="119"/>
              <w:rPr>
                <w:rFonts w:ascii="Arial" w:hAnsi="Arial"/>
                <w:sz w:val="24"/>
              </w:rPr>
            </w:pPr>
            <w:r w:rsidRPr="007F115D">
              <w:rPr>
                <w:rFonts w:ascii="Arial" w:hAnsi="Arial"/>
                <w:b/>
                <w:sz w:val="24"/>
              </w:rPr>
              <w:t>Projednal:</w:t>
            </w:r>
          </w:p>
          <w:p w:rsidR="00EB392D" w:rsidRPr="007F115D" w:rsidRDefault="00EB392D" w:rsidP="00F31257">
            <w:pPr>
              <w:ind w:right="119"/>
              <w:rPr>
                <w:rFonts w:ascii="Arial" w:hAnsi="Arial"/>
                <w:sz w:val="24"/>
              </w:rPr>
            </w:pPr>
          </w:p>
          <w:p w:rsidR="00EB392D" w:rsidRPr="007F115D" w:rsidRDefault="00EB392D" w:rsidP="00F31257">
            <w:pPr>
              <w:ind w:right="119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2D" w:rsidRPr="00C9360B" w:rsidRDefault="00EB392D" w:rsidP="00F31257">
            <w:pPr>
              <w:keepNext/>
              <w:ind w:right="119"/>
              <w:outlineLvl w:val="7"/>
              <w:rPr>
                <w:rFonts w:ascii="Arial" w:hAnsi="Arial"/>
                <w:sz w:val="22"/>
                <w:szCs w:val="22"/>
              </w:rPr>
            </w:pPr>
            <w:r w:rsidRPr="00C9360B">
              <w:rPr>
                <w:rFonts w:ascii="Arial" w:hAnsi="Arial"/>
                <w:sz w:val="22"/>
                <w:szCs w:val="22"/>
              </w:rPr>
              <w:t>Dokumentační komise závodu Roudnice n. L.</w:t>
            </w:r>
          </w:p>
          <w:p w:rsidR="00EB392D" w:rsidRPr="00C9360B" w:rsidRDefault="00EB392D" w:rsidP="00EC47C0">
            <w:pPr>
              <w:keepNext/>
              <w:spacing w:after="60"/>
              <w:ind w:right="119"/>
              <w:outlineLvl w:val="7"/>
              <w:rPr>
                <w:rFonts w:ascii="Arial" w:hAnsi="Arial"/>
                <w:sz w:val="22"/>
                <w:szCs w:val="22"/>
              </w:rPr>
            </w:pPr>
            <w:r w:rsidRPr="00C9360B">
              <w:rPr>
                <w:rFonts w:ascii="Arial" w:hAnsi="Arial"/>
                <w:sz w:val="22"/>
                <w:szCs w:val="22"/>
              </w:rPr>
              <w:t>dne:</w:t>
            </w:r>
            <w:r w:rsidR="002777D9">
              <w:rPr>
                <w:rFonts w:ascii="Arial" w:hAnsi="Arial"/>
                <w:sz w:val="22"/>
                <w:szCs w:val="22"/>
              </w:rPr>
              <w:t xml:space="preserve"> 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2D" w:rsidRPr="007F115D" w:rsidRDefault="00EB392D" w:rsidP="00F31257">
            <w:pPr>
              <w:ind w:right="119"/>
              <w:rPr>
                <w:rFonts w:ascii="Arial" w:hAnsi="Arial"/>
              </w:rPr>
            </w:pPr>
          </w:p>
        </w:tc>
      </w:tr>
      <w:tr w:rsidR="00EB392D" w:rsidRPr="007F115D" w:rsidTr="00EB392D">
        <w:trPr>
          <w:trHeight w:val="650"/>
          <w:jc w:val="center"/>
        </w:trPr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D" w:rsidRPr="007F115D" w:rsidRDefault="00EB392D" w:rsidP="00F31257">
            <w:pPr>
              <w:ind w:right="119"/>
              <w:rPr>
                <w:rFonts w:ascii="Arial" w:hAnsi="Arial"/>
              </w:rPr>
            </w:pPr>
            <w:r w:rsidRPr="007F115D">
              <w:rPr>
                <w:rFonts w:ascii="Arial" w:hAnsi="Arial"/>
                <w:b/>
                <w:sz w:val="24"/>
              </w:rPr>
              <w:t>Vyhlásil:</w:t>
            </w:r>
          </w:p>
          <w:p w:rsidR="00EB392D" w:rsidRPr="007F115D" w:rsidRDefault="00EB392D" w:rsidP="00F31257">
            <w:pPr>
              <w:ind w:right="119"/>
              <w:rPr>
                <w:rFonts w:ascii="Arial" w:hAnsi="Arial"/>
              </w:rPr>
            </w:pPr>
          </w:p>
          <w:p w:rsidR="00EB392D" w:rsidRPr="007F115D" w:rsidRDefault="00EB392D" w:rsidP="00F31257">
            <w:pPr>
              <w:ind w:right="119"/>
              <w:rPr>
                <w:rFonts w:ascii="Arial" w:hAnsi="Arial"/>
                <w:b/>
                <w:sz w:val="24"/>
              </w:rPr>
            </w:pPr>
          </w:p>
        </w:tc>
        <w:tc>
          <w:tcPr>
            <w:tcW w:w="4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2D" w:rsidRPr="00C9360B" w:rsidRDefault="00EB392D" w:rsidP="00F31257">
            <w:pPr>
              <w:ind w:right="119"/>
              <w:rPr>
                <w:rFonts w:ascii="Arial" w:hAnsi="Arial"/>
                <w:sz w:val="22"/>
                <w:szCs w:val="22"/>
              </w:rPr>
            </w:pPr>
            <w:r w:rsidRPr="00C9360B">
              <w:rPr>
                <w:rFonts w:ascii="Arial" w:hAnsi="Arial"/>
                <w:sz w:val="22"/>
                <w:szCs w:val="22"/>
              </w:rPr>
              <w:t>Ing. Jan Zajíc</w:t>
            </w:r>
          </w:p>
          <w:p w:rsidR="00EB392D" w:rsidRPr="00C9360B" w:rsidRDefault="00EB392D" w:rsidP="00F31257">
            <w:pPr>
              <w:ind w:right="119"/>
              <w:rPr>
                <w:rFonts w:ascii="Arial" w:hAnsi="Arial"/>
                <w:sz w:val="22"/>
                <w:szCs w:val="22"/>
              </w:rPr>
            </w:pPr>
            <w:r w:rsidRPr="00C9360B">
              <w:rPr>
                <w:rFonts w:ascii="Arial" w:hAnsi="Arial"/>
                <w:sz w:val="22"/>
                <w:szCs w:val="22"/>
              </w:rPr>
              <w:t>ředitel závodu Roudnice nad Labem</w:t>
            </w:r>
          </w:p>
          <w:p w:rsidR="00EB392D" w:rsidRPr="00C9360B" w:rsidRDefault="00EB392D" w:rsidP="00F31257">
            <w:pPr>
              <w:spacing w:after="60"/>
              <w:ind w:right="119"/>
              <w:rPr>
                <w:rFonts w:ascii="Arial" w:hAnsi="Arial"/>
                <w:sz w:val="22"/>
                <w:szCs w:val="22"/>
              </w:rPr>
            </w:pPr>
            <w:r w:rsidRPr="00C9360B">
              <w:rPr>
                <w:rFonts w:ascii="Arial" w:hAnsi="Arial"/>
                <w:sz w:val="22"/>
                <w:szCs w:val="22"/>
              </w:rPr>
              <w:t>dne: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2D" w:rsidRPr="007F115D" w:rsidRDefault="00EB392D" w:rsidP="00F31257">
            <w:pPr>
              <w:ind w:right="119"/>
              <w:rPr>
                <w:rFonts w:ascii="Arial" w:hAnsi="Arial"/>
                <w:sz w:val="24"/>
              </w:rPr>
            </w:pPr>
          </w:p>
        </w:tc>
      </w:tr>
    </w:tbl>
    <w:p w:rsidR="00EB392D" w:rsidRDefault="00EB392D" w:rsidP="009A4FA8">
      <w:pPr>
        <w:pStyle w:val="Zkladntextodsazen"/>
        <w:ind w:left="0" w:firstLine="0"/>
        <w:jc w:val="both"/>
        <w:rPr>
          <w:color w:val="auto"/>
          <w:sz w:val="20"/>
          <w:u w:val="single"/>
        </w:rPr>
      </w:pPr>
    </w:p>
    <w:p w:rsidR="00EB392D" w:rsidRDefault="00EB392D" w:rsidP="009E1FAF">
      <w:pPr>
        <w:pStyle w:val="Zkladntextodsazen"/>
        <w:ind w:left="1065" w:firstLine="0"/>
        <w:jc w:val="both"/>
        <w:rPr>
          <w:color w:val="auto"/>
          <w:sz w:val="20"/>
          <w:u w:val="single"/>
        </w:rPr>
      </w:pPr>
    </w:p>
    <w:p w:rsidR="009E1FAF" w:rsidRPr="000F7E97" w:rsidRDefault="009E1FAF" w:rsidP="009E1FAF">
      <w:pPr>
        <w:pStyle w:val="Zkladntextodsazen"/>
        <w:numPr>
          <w:ilvl w:val="0"/>
          <w:numId w:val="1"/>
        </w:numPr>
        <w:jc w:val="both"/>
        <w:rPr>
          <w:b/>
          <w:color w:val="auto"/>
          <w:sz w:val="20"/>
        </w:rPr>
      </w:pPr>
      <w:r w:rsidRPr="000F7E97">
        <w:rPr>
          <w:b/>
          <w:color w:val="auto"/>
          <w:sz w:val="20"/>
        </w:rPr>
        <w:lastRenderedPageBreak/>
        <w:t xml:space="preserve">identifikační údaje o plánované </w:t>
      </w:r>
      <w:r w:rsidR="00372BA6">
        <w:rPr>
          <w:b/>
          <w:color w:val="auto"/>
          <w:sz w:val="20"/>
          <w:lang w:val="cs-CZ"/>
        </w:rPr>
        <w:t xml:space="preserve">opravě </w:t>
      </w:r>
      <w:r w:rsidRPr="000F7E97">
        <w:rPr>
          <w:b/>
          <w:color w:val="auto"/>
          <w:sz w:val="20"/>
        </w:rPr>
        <w:t>v členění:</w:t>
      </w:r>
    </w:p>
    <w:p w:rsidR="009E1FAF" w:rsidRDefault="009E1FAF" w:rsidP="009E1FAF">
      <w:pPr>
        <w:pStyle w:val="Zkladntextodsazen"/>
        <w:ind w:left="360" w:firstLine="0"/>
        <w:jc w:val="both"/>
        <w:rPr>
          <w:color w:val="auto"/>
          <w:sz w:val="20"/>
        </w:rPr>
      </w:pPr>
    </w:p>
    <w:tbl>
      <w:tblPr>
        <w:tblW w:w="893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5674"/>
      </w:tblGrid>
      <w:tr w:rsidR="009E1FAF" w:rsidTr="000F7E97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1FAF" w:rsidRPr="0005154E" w:rsidRDefault="009E1FAF" w:rsidP="00EB392D">
            <w:pPr>
              <w:pStyle w:val="Zkladntextodsazen"/>
              <w:ind w:left="0" w:firstLine="0"/>
              <w:rPr>
                <w:color w:val="auto"/>
                <w:sz w:val="22"/>
                <w:szCs w:val="22"/>
                <w:lang w:val="cs-CZ"/>
              </w:rPr>
            </w:pPr>
            <w:r w:rsidRPr="0005154E">
              <w:rPr>
                <w:color w:val="auto"/>
                <w:sz w:val="22"/>
                <w:szCs w:val="22"/>
                <w:lang w:val="cs-CZ"/>
              </w:rPr>
              <w:t>název stavby – tok, název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FAF" w:rsidRPr="0005154E" w:rsidRDefault="00040A7E" w:rsidP="00EC47C0">
            <w:pPr>
              <w:pStyle w:val="Zkladntextodsazen"/>
              <w:ind w:left="0" w:firstLine="0"/>
              <w:jc w:val="both"/>
              <w:rPr>
                <w:rFonts w:cs="Arial"/>
                <w:color w:val="auto"/>
                <w:sz w:val="22"/>
                <w:szCs w:val="22"/>
                <w:lang w:val="cs-CZ"/>
              </w:rPr>
            </w:pPr>
            <w:r w:rsidRPr="00040A7E">
              <w:rPr>
                <w:rFonts w:cs="Arial"/>
                <w:color w:val="auto"/>
                <w:sz w:val="22"/>
                <w:szCs w:val="22"/>
                <w:lang w:val="cs-CZ"/>
              </w:rPr>
              <w:t xml:space="preserve">VD Dolní Beřkovice, oprava </w:t>
            </w:r>
            <w:r w:rsidR="00EC47C0">
              <w:rPr>
                <w:rFonts w:cs="Arial"/>
                <w:color w:val="auto"/>
                <w:sz w:val="22"/>
                <w:szCs w:val="22"/>
                <w:lang w:val="cs-CZ"/>
              </w:rPr>
              <w:t>havarijního stavu těsnění levého sektoru</w:t>
            </w:r>
          </w:p>
        </w:tc>
      </w:tr>
      <w:tr w:rsidR="00B96D7E" w:rsidTr="000F7E97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7E" w:rsidRPr="0005154E" w:rsidRDefault="00B96D7E" w:rsidP="00EB392D">
            <w:pPr>
              <w:pStyle w:val="Zkladntextodsazen"/>
              <w:ind w:left="0" w:firstLine="0"/>
              <w:rPr>
                <w:color w:val="auto"/>
                <w:sz w:val="22"/>
                <w:szCs w:val="22"/>
                <w:lang w:val="cs-CZ"/>
              </w:rPr>
            </w:pPr>
            <w:r w:rsidRPr="0005154E">
              <w:rPr>
                <w:color w:val="auto"/>
                <w:sz w:val="22"/>
                <w:szCs w:val="22"/>
                <w:lang w:val="cs-CZ"/>
              </w:rPr>
              <w:t xml:space="preserve">místo, případně ř. km, </w:t>
            </w:r>
            <w:proofErr w:type="spellStart"/>
            <w:proofErr w:type="gramStart"/>
            <w:r w:rsidRPr="0005154E">
              <w:rPr>
                <w:color w:val="auto"/>
                <w:sz w:val="22"/>
                <w:szCs w:val="22"/>
                <w:lang w:val="cs-CZ"/>
              </w:rPr>
              <w:t>k.ú</w:t>
            </w:r>
            <w:proofErr w:type="spellEnd"/>
            <w:r w:rsidRPr="0005154E">
              <w:rPr>
                <w:color w:val="auto"/>
                <w:sz w:val="22"/>
                <w:szCs w:val="22"/>
                <w:lang w:val="cs-CZ"/>
              </w:rPr>
              <w:t>.</w:t>
            </w:r>
            <w:proofErr w:type="gramEnd"/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7E" w:rsidRPr="0005154E" w:rsidRDefault="00EB392D" w:rsidP="00341D37">
            <w:pPr>
              <w:rPr>
                <w:rFonts w:ascii="Arial" w:hAnsi="Arial" w:cs="Arial"/>
                <w:sz w:val="22"/>
                <w:szCs w:val="22"/>
              </w:rPr>
            </w:pPr>
            <w:r w:rsidRPr="006B5142">
              <w:rPr>
                <w:rFonts w:ascii="Arial" w:hAnsi="Arial"/>
              </w:rPr>
              <w:t>VD</w:t>
            </w:r>
            <w:r>
              <w:rPr>
                <w:rFonts w:ascii="Arial" w:hAnsi="Arial"/>
              </w:rPr>
              <w:t xml:space="preserve"> Dolní Beřkovice, Labe - 830,53</w:t>
            </w:r>
          </w:p>
        </w:tc>
      </w:tr>
      <w:tr w:rsidR="00B96D7E" w:rsidTr="000F7E97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6D7E" w:rsidRPr="0005154E" w:rsidRDefault="00B96D7E" w:rsidP="00EB392D">
            <w:pPr>
              <w:pStyle w:val="Zkladntextodsazen"/>
              <w:ind w:left="0" w:firstLine="0"/>
              <w:rPr>
                <w:color w:val="auto"/>
                <w:sz w:val="22"/>
                <w:szCs w:val="22"/>
                <w:lang w:val="cs-CZ"/>
              </w:rPr>
            </w:pPr>
            <w:r w:rsidRPr="0005154E">
              <w:rPr>
                <w:color w:val="auto"/>
                <w:sz w:val="22"/>
                <w:szCs w:val="22"/>
                <w:lang w:val="cs-CZ"/>
              </w:rPr>
              <w:t>Inventární číslo DM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D7E" w:rsidRPr="0005154E" w:rsidRDefault="00EB392D" w:rsidP="00B96D7E">
            <w:pPr>
              <w:rPr>
                <w:rFonts w:ascii="Arial" w:hAnsi="Arial" w:cs="Arial"/>
                <w:sz w:val="22"/>
                <w:szCs w:val="22"/>
              </w:rPr>
            </w:pPr>
            <w:r w:rsidRPr="006B5142">
              <w:rPr>
                <w:rFonts w:ascii="Arial" w:hAnsi="Arial"/>
              </w:rPr>
              <w:t>905100</w:t>
            </w:r>
            <w:r>
              <w:rPr>
                <w:rFonts w:ascii="Arial" w:hAnsi="Arial"/>
              </w:rPr>
              <w:t>4149</w:t>
            </w:r>
          </w:p>
        </w:tc>
      </w:tr>
      <w:tr w:rsidR="00EB392D" w:rsidTr="000F7E97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392D" w:rsidRPr="00EB392D" w:rsidRDefault="00EB392D" w:rsidP="00EB392D">
            <w:pPr>
              <w:pStyle w:val="Zkladntextodsazen"/>
              <w:ind w:left="0" w:firstLine="0"/>
              <w:rPr>
                <w:sz w:val="22"/>
                <w:szCs w:val="22"/>
              </w:rPr>
            </w:pPr>
            <w:r w:rsidRPr="00EB392D">
              <w:rPr>
                <w:sz w:val="22"/>
                <w:szCs w:val="22"/>
              </w:rPr>
              <w:t>identifikátor ISYPO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92D" w:rsidRPr="006B5142" w:rsidRDefault="00EB392D" w:rsidP="00EB392D">
            <w:pPr>
              <w:pStyle w:val="Zkladntextodsazen"/>
              <w:ind w:left="24" w:hanging="24"/>
              <w:rPr>
                <w:rFonts w:cs="Arial"/>
                <w:color w:val="FF0000"/>
                <w:sz w:val="20"/>
              </w:rPr>
            </w:pPr>
            <w:r w:rsidRPr="006B5142">
              <w:rPr>
                <w:rFonts w:cs="Arial"/>
                <w:sz w:val="20"/>
              </w:rPr>
              <w:t>400038879</w:t>
            </w:r>
          </w:p>
        </w:tc>
      </w:tr>
    </w:tbl>
    <w:p w:rsidR="00F32A30" w:rsidRDefault="00F32A30" w:rsidP="00121C16">
      <w:pPr>
        <w:pStyle w:val="Zkladntextodsazen"/>
        <w:ind w:left="0" w:firstLine="0"/>
        <w:jc w:val="both"/>
        <w:rPr>
          <w:color w:val="auto"/>
          <w:sz w:val="20"/>
        </w:rPr>
      </w:pPr>
    </w:p>
    <w:p w:rsidR="009E1FAF" w:rsidRPr="00B106A6" w:rsidRDefault="009E1FAF" w:rsidP="009E1FAF">
      <w:pPr>
        <w:pStyle w:val="Zkladntextodsazen"/>
        <w:numPr>
          <w:ilvl w:val="0"/>
          <w:numId w:val="1"/>
        </w:numPr>
        <w:jc w:val="both"/>
        <w:rPr>
          <w:b/>
          <w:color w:val="auto"/>
          <w:sz w:val="20"/>
        </w:rPr>
      </w:pPr>
      <w:r w:rsidRPr="00B106A6">
        <w:rPr>
          <w:rFonts w:cs="Arial"/>
          <w:b/>
          <w:color w:val="auto"/>
          <w:sz w:val="20"/>
        </w:rPr>
        <w:t>Odůvodnění účelnosti veřejné zakázky</w:t>
      </w:r>
      <w:r w:rsidRPr="00B106A6">
        <w:rPr>
          <w:rFonts w:cs="Arial"/>
          <w:b/>
          <w:color w:val="auto"/>
          <w:sz w:val="20"/>
          <w:lang w:val="cs-CZ"/>
        </w:rPr>
        <w:t>, které</w:t>
      </w:r>
      <w:r w:rsidRPr="00B106A6">
        <w:rPr>
          <w:rFonts w:cs="Arial"/>
          <w:b/>
          <w:color w:val="auto"/>
          <w:sz w:val="20"/>
        </w:rPr>
        <w:t xml:space="preserve"> bude zejména obsahovat:</w:t>
      </w:r>
    </w:p>
    <w:p w:rsidR="009E1FAF" w:rsidRDefault="009E1FAF" w:rsidP="009E1FAF">
      <w:pPr>
        <w:pStyle w:val="Zkladntextodsazen"/>
        <w:ind w:left="360" w:firstLine="0"/>
        <w:jc w:val="both"/>
        <w:rPr>
          <w:rFonts w:cs="Arial"/>
          <w:color w:val="auto"/>
          <w:sz w:val="20"/>
        </w:rPr>
      </w:pPr>
    </w:p>
    <w:p w:rsidR="009E1FAF" w:rsidRPr="002A386E" w:rsidRDefault="009E1FAF" w:rsidP="00D7212D">
      <w:pPr>
        <w:pStyle w:val="Odstavecseseznamem1"/>
        <w:numPr>
          <w:ilvl w:val="0"/>
          <w:numId w:val="2"/>
        </w:numPr>
        <w:spacing w:after="120"/>
        <w:ind w:left="1077" w:hanging="357"/>
        <w:contextualSpacing w:val="0"/>
        <w:jc w:val="both"/>
        <w:rPr>
          <w:rFonts w:ascii="Arial" w:hAnsi="Arial" w:cs="Arial"/>
          <w:b/>
        </w:rPr>
      </w:pPr>
      <w:r w:rsidRPr="002A386E">
        <w:rPr>
          <w:rFonts w:ascii="Arial" w:hAnsi="Arial" w:cs="Arial"/>
          <w:b/>
        </w:rPr>
        <w:t>Popis potřeb, které mají být splněním veřejné zakázky naplněny (důvod, proč je akce připravována).</w:t>
      </w:r>
    </w:p>
    <w:p w:rsidR="00F83D5E" w:rsidRDefault="002777D9" w:rsidP="00F83D5E">
      <w:pPr>
        <w:pStyle w:val="Odstavecseseznamem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Opravou bude </w:t>
      </w:r>
      <w:r w:rsidR="0026582E" w:rsidRPr="00EC47C0">
        <w:rPr>
          <w:rFonts w:ascii="Arial" w:hAnsi="Arial" w:cs="Arial"/>
        </w:rPr>
        <w:t xml:space="preserve">odstraněna závada způsobená pravděpodobně vlivem povodně </w:t>
      </w:r>
      <w:r w:rsidR="0026582E" w:rsidRPr="00EC47C0">
        <w:rPr>
          <w:rFonts w:ascii="Arial" w:hAnsi="Arial" w:cs="Arial"/>
          <w:shd w:val="clear" w:color="auto" w:fill="FFFFFF"/>
        </w:rPr>
        <w:t>v </w:t>
      </w:r>
      <w:r w:rsidR="00E04F47" w:rsidRPr="00EC47C0">
        <w:rPr>
          <w:rFonts w:ascii="Arial" w:hAnsi="Arial" w:cs="Arial"/>
          <w:shd w:val="clear" w:color="auto" w:fill="FFFFFF"/>
        </w:rPr>
        <w:t>prosinci</w:t>
      </w:r>
      <w:r w:rsidR="0026582E" w:rsidRPr="00EC47C0">
        <w:rPr>
          <w:rFonts w:ascii="Arial" w:hAnsi="Arial" w:cs="Arial"/>
          <w:shd w:val="clear" w:color="auto" w:fill="FFFFFF"/>
        </w:rPr>
        <w:t xml:space="preserve"> 2023 a v lednu 2024</w:t>
      </w:r>
      <w:r w:rsidR="00E04F47" w:rsidRPr="00EC47C0">
        <w:rPr>
          <w:rFonts w:ascii="Arial" w:hAnsi="Arial" w:cs="Arial"/>
          <w:shd w:val="clear" w:color="auto" w:fill="FFFFFF"/>
        </w:rPr>
        <w:t xml:space="preserve"> a </w:t>
      </w:r>
      <w:r w:rsidR="00E04F47">
        <w:rPr>
          <w:rFonts w:ascii="Arial" w:hAnsi="Arial" w:cs="Arial"/>
        </w:rPr>
        <w:t>obnovena</w:t>
      </w:r>
      <w:r w:rsidR="00E04F47" w:rsidRPr="00E2541E">
        <w:rPr>
          <w:rFonts w:ascii="Arial" w:hAnsi="Arial" w:cs="Arial"/>
        </w:rPr>
        <w:t xml:space="preserve"> bezpečná manipulace s levým sektorem jezu</w:t>
      </w:r>
      <w:r w:rsidR="00F83D5E" w:rsidRPr="00E2541E">
        <w:rPr>
          <w:rFonts w:ascii="Arial" w:hAnsi="Arial" w:cs="Arial"/>
        </w:rPr>
        <w:t>.</w:t>
      </w:r>
      <w:r w:rsidR="00F83D5E">
        <w:rPr>
          <w:rFonts w:ascii="Arial" w:hAnsi="Arial" w:cs="Arial"/>
        </w:rPr>
        <w:t xml:space="preserve"> </w:t>
      </w:r>
    </w:p>
    <w:p w:rsidR="0009749C" w:rsidRPr="00F819C0" w:rsidRDefault="0091245E" w:rsidP="005B1582">
      <w:pPr>
        <w:pStyle w:val="Odstavecseseznamem1"/>
        <w:ind w:left="0"/>
        <w:jc w:val="both"/>
        <w:rPr>
          <w:rFonts w:ascii="Arial" w:hAnsi="Arial" w:cs="Arial"/>
        </w:rPr>
      </w:pPr>
      <w:r w:rsidRPr="00F819C0">
        <w:rPr>
          <w:rFonts w:ascii="Arial" w:hAnsi="Arial" w:cs="Arial"/>
        </w:rPr>
        <w:t xml:space="preserve">      </w:t>
      </w:r>
    </w:p>
    <w:p w:rsidR="009E1FAF" w:rsidRDefault="009E1FAF" w:rsidP="00E075D3">
      <w:pPr>
        <w:pStyle w:val="Odstavecseseznamem1"/>
        <w:numPr>
          <w:ilvl w:val="0"/>
          <w:numId w:val="2"/>
        </w:numPr>
        <w:spacing w:after="120"/>
        <w:ind w:left="1077" w:hanging="357"/>
        <w:contextualSpacing w:val="0"/>
        <w:jc w:val="both"/>
        <w:rPr>
          <w:rFonts w:ascii="Arial" w:hAnsi="Arial" w:cs="Arial"/>
          <w:b/>
        </w:rPr>
      </w:pPr>
      <w:r w:rsidRPr="002A386E">
        <w:rPr>
          <w:rFonts w:ascii="Arial" w:hAnsi="Arial" w:cs="Arial"/>
          <w:b/>
        </w:rPr>
        <w:t>Popis předmětu veřejné zakázky (stávající stav, cíl).</w:t>
      </w:r>
    </w:p>
    <w:p w:rsidR="00223636" w:rsidRPr="00AA1DB4" w:rsidRDefault="00223636" w:rsidP="00F83D5E">
      <w:pPr>
        <w:pStyle w:val="Odstavecseseznamem1"/>
        <w:ind w:left="1080"/>
        <w:jc w:val="both"/>
        <w:rPr>
          <w:rFonts w:ascii="Arial" w:hAnsi="Arial" w:cs="Arial"/>
          <w:b/>
        </w:rPr>
      </w:pPr>
      <w:r w:rsidRPr="00AA1DB4">
        <w:rPr>
          <w:rFonts w:ascii="Arial" w:hAnsi="Arial" w:cs="Arial"/>
          <w:b/>
        </w:rPr>
        <w:t xml:space="preserve">Stávající stav: </w:t>
      </w:r>
    </w:p>
    <w:p w:rsidR="009A4FA8" w:rsidRPr="00EC47C0" w:rsidRDefault="002D6BEE" w:rsidP="009A4FA8">
      <w:pPr>
        <w:ind w:left="1134"/>
        <w:jc w:val="both"/>
        <w:rPr>
          <w:rFonts w:ascii="Arial" w:hAnsi="Arial" w:cs="Arial"/>
        </w:rPr>
      </w:pPr>
      <w:r w:rsidRPr="00EC47C0">
        <w:rPr>
          <w:rFonts w:ascii="Arial" w:hAnsi="Arial" w:cs="Arial"/>
          <w:shd w:val="clear" w:color="auto" w:fill="FFFFFF"/>
        </w:rPr>
        <w:t>D</w:t>
      </w:r>
      <w:r w:rsidR="009A4FA8" w:rsidRPr="00EC47C0">
        <w:rPr>
          <w:rFonts w:ascii="Arial" w:hAnsi="Arial" w:cs="Arial"/>
          <w:shd w:val="clear" w:color="auto" w:fill="FFFFFF"/>
        </w:rPr>
        <w:t xml:space="preserve">ne </w:t>
      </w:r>
      <w:proofErr w:type="gramStart"/>
      <w:r w:rsidR="009A4FA8" w:rsidRPr="00EC47C0">
        <w:rPr>
          <w:rFonts w:ascii="Arial" w:hAnsi="Arial" w:cs="Arial"/>
          <w:shd w:val="clear" w:color="auto" w:fill="FFFFFF"/>
        </w:rPr>
        <w:t>19.3. 2024</w:t>
      </w:r>
      <w:proofErr w:type="gramEnd"/>
      <w:r w:rsidR="009A4FA8" w:rsidRPr="00EC47C0">
        <w:rPr>
          <w:rFonts w:ascii="Arial" w:hAnsi="Arial" w:cs="Arial"/>
          <w:shd w:val="clear" w:color="auto" w:fill="FFFFFF"/>
        </w:rPr>
        <w:t xml:space="preserve"> zjištěno poškození podélného těsnění z horní vody </w:t>
      </w:r>
      <w:r w:rsidR="009A4FA8" w:rsidRPr="00EC47C0">
        <w:rPr>
          <w:rFonts w:ascii="Arial" w:hAnsi="Arial" w:cs="Arial"/>
        </w:rPr>
        <w:t xml:space="preserve">(přes těsnění natéká do tlačné komory velké množství vody). </w:t>
      </w:r>
      <w:r w:rsidR="00F9636D" w:rsidRPr="00EC47C0">
        <w:rPr>
          <w:rFonts w:ascii="Arial" w:hAnsi="Arial" w:cs="Arial"/>
        </w:rPr>
        <w:t>Naposled byla těsnící</w:t>
      </w:r>
      <w:r w:rsidR="009A4FA8" w:rsidRPr="00EC47C0">
        <w:rPr>
          <w:rFonts w:ascii="Arial" w:hAnsi="Arial" w:cs="Arial"/>
        </w:rPr>
        <w:t xml:space="preserve"> guma vyměněna v roce 2009 a v roce 2017 bylo provedeno pouze doplnění a v</w:t>
      </w:r>
      <w:r w:rsidR="00F9636D" w:rsidRPr="00EC47C0">
        <w:rPr>
          <w:rFonts w:ascii="Arial" w:hAnsi="Arial" w:cs="Arial"/>
        </w:rPr>
        <w:t>ýměna cca 10 % matic a podložek</w:t>
      </w:r>
      <w:r w:rsidR="009A4FA8" w:rsidRPr="00EC47C0">
        <w:rPr>
          <w:rFonts w:ascii="Arial" w:hAnsi="Arial" w:cs="Arial"/>
        </w:rPr>
        <w:t>.</w:t>
      </w:r>
      <w:r w:rsidR="0026582E" w:rsidRPr="00EC47C0">
        <w:rPr>
          <w:rFonts w:ascii="Arial" w:hAnsi="Arial" w:cs="Arial"/>
        </w:rPr>
        <w:t xml:space="preserve"> Poškození </w:t>
      </w:r>
      <w:r w:rsidR="0026582E" w:rsidRPr="00EC47C0">
        <w:rPr>
          <w:rFonts w:ascii="Arial" w:hAnsi="Arial" w:cs="Arial"/>
          <w:shd w:val="clear" w:color="auto" w:fill="FFFFFF"/>
        </w:rPr>
        <w:t>podélného těsnění z horní vody došlo pravděpodobně vlivem povodně v prosince 2023 a v lednu 2024.</w:t>
      </w:r>
    </w:p>
    <w:p w:rsidR="00AA1DB4" w:rsidRPr="00EC47C0" w:rsidRDefault="00AA1DB4" w:rsidP="009A4FA8">
      <w:pPr>
        <w:ind w:left="1134"/>
        <w:jc w:val="both"/>
        <w:rPr>
          <w:rFonts w:ascii="Arial" w:hAnsi="Arial" w:cs="Arial"/>
        </w:rPr>
      </w:pPr>
    </w:p>
    <w:p w:rsidR="003728BA" w:rsidRPr="00AA1DB4" w:rsidRDefault="00223636" w:rsidP="008E4135">
      <w:pPr>
        <w:ind w:left="1134"/>
        <w:jc w:val="both"/>
        <w:rPr>
          <w:rFonts w:ascii="Arial" w:hAnsi="Arial" w:cs="Arial"/>
          <w:b/>
        </w:rPr>
      </w:pPr>
      <w:r w:rsidRPr="00AA1DB4">
        <w:rPr>
          <w:rFonts w:ascii="Arial" w:hAnsi="Arial" w:cs="Arial"/>
          <w:b/>
        </w:rPr>
        <w:t>Cíl</w:t>
      </w:r>
      <w:r w:rsidR="00AA1DB4">
        <w:rPr>
          <w:rFonts w:ascii="Arial" w:hAnsi="Arial" w:cs="Arial"/>
          <w:b/>
        </w:rPr>
        <w:t>em</w:t>
      </w:r>
      <w:r w:rsidR="00AA1DB4" w:rsidRPr="00AA1DB4">
        <w:rPr>
          <w:rFonts w:ascii="Arial" w:hAnsi="Arial" w:cs="Arial"/>
          <w:b/>
        </w:rPr>
        <w:t xml:space="preserve"> opravy</w:t>
      </w:r>
      <w:r w:rsidR="00AA1DB4">
        <w:rPr>
          <w:rFonts w:ascii="Arial" w:hAnsi="Arial" w:cs="Arial"/>
          <w:b/>
        </w:rPr>
        <w:t xml:space="preserve"> je</w:t>
      </w:r>
      <w:r w:rsidRPr="00AA1DB4">
        <w:rPr>
          <w:rFonts w:ascii="Arial" w:hAnsi="Arial" w:cs="Arial"/>
          <w:b/>
        </w:rPr>
        <w:t>:</w:t>
      </w:r>
    </w:p>
    <w:p w:rsidR="00DC5006" w:rsidRDefault="00DC5006" w:rsidP="002D6BEE">
      <w:pPr>
        <w:pStyle w:val="Odstavecseseznamem1"/>
        <w:jc w:val="both"/>
        <w:rPr>
          <w:rFonts w:ascii="Arial" w:hAnsi="Arial" w:cs="Arial"/>
        </w:rPr>
      </w:pPr>
    </w:p>
    <w:p w:rsidR="00AA1DB4" w:rsidRPr="00E36DC5" w:rsidRDefault="00FA3D3A" w:rsidP="00AA1DB4">
      <w:pPr>
        <w:pStyle w:val="Odstavecseseznamem1"/>
        <w:ind w:left="1418" w:hanging="284"/>
        <w:rPr>
          <w:rFonts w:ascii="Arial" w:hAnsi="Arial" w:cs="Arial"/>
          <w:u w:val="single"/>
        </w:rPr>
      </w:pPr>
      <w:r w:rsidRPr="00E36DC5">
        <w:rPr>
          <w:rFonts w:ascii="Arial" w:hAnsi="Arial" w:cs="Arial"/>
          <w:u w:val="single"/>
        </w:rPr>
        <w:t xml:space="preserve">Oprava horního </w:t>
      </w:r>
      <w:r w:rsidR="002A17F2" w:rsidRPr="00E36DC5">
        <w:rPr>
          <w:rFonts w:ascii="Arial" w:hAnsi="Arial" w:cs="Arial"/>
          <w:u w:val="single"/>
        </w:rPr>
        <w:t xml:space="preserve">podélného </w:t>
      </w:r>
      <w:r w:rsidRPr="00E36DC5">
        <w:rPr>
          <w:rFonts w:ascii="Arial" w:hAnsi="Arial" w:cs="Arial"/>
          <w:u w:val="single"/>
        </w:rPr>
        <w:t xml:space="preserve">těsnění </w:t>
      </w:r>
      <w:r w:rsidR="002A17F2" w:rsidRPr="00E36DC5">
        <w:rPr>
          <w:rFonts w:ascii="Arial" w:hAnsi="Arial" w:cs="Arial"/>
          <w:u w:val="single"/>
        </w:rPr>
        <w:t xml:space="preserve">levého </w:t>
      </w:r>
      <w:r w:rsidRPr="00E36DC5">
        <w:rPr>
          <w:rFonts w:ascii="Arial" w:hAnsi="Arial" w:cs="Arial"/>
          <w:u w:val="single"/>
        </w:rPr>
        <w:t>sektoru</w:t>
      </w:r>
      <w:r w:rsidR="002A17F2" w:rsidRPr="00E36DC5">
        <w:rPr>
          <w:rFonts w:ascii="Arial" w:hAnsi="Arial" w:cs="Arial"/>
          <w:u w:val="single"/>
        </w:rPr>
        <w:t xml:space="preserve"> z horní vody</w:t>
      </w:r>
      <w:r w:rsidRPr="00E36DC5">
        <w:rPr>
          <w:rFonts w:ascii="Arial" w:hAnsi="Arial" w:cs="Arial"/>
          <w:u w:val="single"/>
        </w:rPr>
        <w:t>:</w:t>
      </w:r>
    </w:p>
    <w:p w:rsidR="00127002" w:rsidRPr="00E36DC5" w:rsidRDefault="00127002" w:rsidP="00AA1DB4">
      <w:pPr>
        <w:pStyle w:val="Odstavecseseznamem1"/>
        <w:ind w:left="1418" w:hanging="284"/>
        <w:rPr>
          <w:rFonts w:ascii="Arial" w:hAnsi="Arial" w:cs="Arial"/>
          <w:u w:val="single"/>
        </w:rPr>
      </w:pPr>
    </w:p>
    <w:p w:rsidR="00127002" w:rsidRPr="00E36DC5" w:rsidRDefault="00127002" w:rsidP="00EC47C0">
      <w:pPr>
        <w:ind w:left="1134"/>
        <w:jc w:val="both"/>
        <w:rPr>
          <w:rFonts w:ascii="Arial" w:hAnsi="Arial" w:cs="Arial"/>
        </w:rPr>
      </w:pPr>
      <w:r w:rsidRPr="00E36DC5">
        <w:rPr>
          <w:rFonts w:ascii="Arial" w:hAnsi="Arial" w:cs="Arial"/>
        </w:rPr>
        <w:t>U levého sektoru je nutné provést opravu podélného těsnění z horní vody. Přesný stav a rozsah opravy bude možné zjistit až po provizorním zahrazení a vyčerpání levého jezového pole. Pravděpodobně bude nutné vyměnit těsnící gumu.</w:t>
      </w:r>
    </w:p>
    <w:p w:rsidR="00C04872" w:rsidRPr="00E36DC5" w:rsidRDefault="00C04872" w:rsidP="00EC47C0">
      <w:pPr>
        <w:ind w:left="1134"/>
        <w:jc w:val="both"/>
        <w:rPr>
          <w:rFonts w:ascii="Arial" w:hAnsi="Arial" w:cs="Arial"/>
        </w:rPr>
      </w:pPr>
      <w:r w:rsidRPr="00E36DC5">
        <w:rPr>
          <w:rFonts w:ascii="Arial" w:hAnsi="Arial" w:cs="Arial"/>
        </w:rPr>
        <w:t>Oprava bude zahrnuta do rozpočtu v celém rozsahu. Po provedené kontrole odbornými specialisty objednatele bude upřesněno, zda oprava</w:t>
      </w:r>
      <w:r w:rsidR="00EC47C0">
        <w:rPr>
          <w:rFonts w:ascii="Arial" w:hAnsi="Arial" w:cs="Arial"/>
        </w:rPr>
        <w:t xml:space="preserve"> horního podélného </w:t>
      </w:r>
      <w:r w:rsidRPr="00E36DC5">
        <w:rPr>
          <w:rFonts w:ascii="Arial" w:hAnsi="Arial" w:cs="Arial"/>
        </w:rPr>
        <w:t>těsnění bude provedena v celém rozsahu nebo jen z části (</w:t>
      </w:r>
      <w:proofErr w:type="spellStart"/>
      <w:r w:rsidRPr="00E36DC5">
        <w:rPr>
          <w:rFonts w:ascii="Arial" w:hAnsi="Arial" w:cs="Arial"/>
        </w:rPr>
        <w:t>méněpráce</w:t>
      </w:r>
      <w:proofErr w:type="spellEnd"/>
      <w:r w:rsidRPr="00E36DC5">
        <w:rPr>
          <w:rFonts w:ascii="Arial" w:hAnsi="Arial" w:cs="Arial"/>
        </w:rPr>
        <w:t>).</w:t>
      </w:r>
    </w:p>
    <w:p w:rsidR="00FA3D3A" w:rsidRPr="00E36DC5" w:rsidRDefault="00FA3D3A" w:rsidP="00C04872">
      <w:pPr>
        <w:pStyle w:val="Odstavecseseznamem1"/>
        <w:ind w:left="1418" w:firstLine="709"/>
        <w:rPr>
          <w:rFonts w:ascii="Arial" w:hAnsi="Arial" w:cs="Arial"/>
          <w:sz w:val="17"/>
          <w:szCs w:val="17"/>
        </w:rPr>
      </w:pPr>
      <w:r w:rsidRPr="00E36DC5">
        <w:rPr>
          <w:rFonts w:ascii="Arial" w:hAnsi="Arial" w:cs="Arial"/>
          <w:sz w:val="17"/>
          <w:szCs w:val="17"/>
        </w:rPr>
        <w:br/>
      </w:r>
      <w:r w:rsidR="002A17F2" w:rsidRPr="00E36DC5">
        <w:rPr>
          <w:rFonts w:ascii="Arial" w:hAnsi="Arial" w:cs="Arial"/>
        </w:rPr>
        <w:t xml:space="preserve"> </w:t>
      </w:r>
      <w:r w:rsidRPr="00E36DC5">
        <w:rPr>
          <w:rFonts w:ascii="Arial" w:hAnsi="Arial" w:cs="Arial"/>
        </w:rPr>
        <w:t xml:space="preserve">- </w:t>
      </w:r>
      <w:r w:rsidR="002A17F2" w:rsidRPr="00E36DC5">
        <w:rPr>
          <w:rFonts w:ascii="Arial" w:hAnsi="Arial" w:cs="Arial"/>
        </w:rPr>
        <w:t xml:space="preserve"> </w:t>
      </w:r>
      <w:r w:rsidR="00AA1DB4" w:rsidRPr="00E36DC5">
        <w:rPr>
          <w:rFonts w:ascii="Arial" w:hAnsi="Arial" w:cs="Arial"/>
        </w:rPr>
        <w:t>d</w:t>
      </w:r>
      <w:r w:rsidRPr="00E36DC5">
        <w:rPr>
          <w:rFonts w:ascii="Arial" w:hAnsi="Arial" w:cs="Arial"/>
        </w:rPr>
        <w:t xml:space="preserve">emontáž přítlačné lišty </w:t>
      </w:r>
    </w:p>
    <w:p w:rsidR="009A4FA8" w:rsidRPr="00E36DC5" w:rsidRDefault="00AA1DB4" w:rsidP="00FA3D3A">
      <w:pPr>
        <w:pStyle w:val="Odstavecseseznamem1"/>
        <w:ind w:left="1494"/>
        <w:rPr>
          <w:rFonts w:ascii="Arial" w:hAnsi="Arial" w:cs="Arial"/>
        </w:rPr>
      </w:pPr>
      <w:r w:rsidRPr="00E36DC5">
        <w:rPr>
          <w:rFonts w:ascii="Arial" w:hAnsi="Arial" w:cs="Arial"/>
        </w:rPr>
        <w:t>- o</w:t>
      </w:r>
      <w:r w:rsidR="00FA3D3A" w:rsidRPr="00E36DC5">
        <w:rPr>
          <w:rFonts w:ascii="Arial" w:hAnsi="Arial" w:cs="Arial"/>
        </w:rPr>
        <w:t>prava povrchové ochrany přítlačné lišty (</w:t>
      </w:r>
      <w:proofErr w:type="spellStart"/>
      <w:r w:rsidR="00FA3D3A" w:rsidRPr="00E36DC5">
        <w:rPr>
          <w:rFonts w:ascii="Arial" w:hAnsi="Arial" w:cs="Arial"/>
        </w:rPr>
        <w:t>permacor</w:t>
      </w:r>
      <w:proofErr w:type="spellEnd"/>
      <w:r w:rsidR="00FA3D3A" w:rsidRPr="00E36DC5">
        <w:rPr>
          <w:rFonts w:ascii="Arial" w:hAnsi="Arial" w:cs="Arial"/>
        </w:rPr>
        <w:t>)</w:t>
      </w:r>
    </w:p>
    <w:p w:rsidR="00FA3D3A" w:rsidRPr="00E36DC5" w:rsidRDefault="009A4FA8" w:rsidP="00FA3D3A">
      <w:pPr>
        <w:pStyle w:val="Odstavecseseznamem1"/>
        <w:ind w:left="1494"/>
        <w:rPr>
          <w:rFonts w:ascii="Arial" w:hAnsi="Arial" w:cs="Arial"/>
        </w:rPr>
      </w:pPr>
      <w:r w:rsidRPr="00E36DC5">
        <w:rPr>
          <w:rFonts w:ascii="Arial" w:hAnsi="Arial" w:cs="Arial"/>
        </w:rPr>
        <w:t>- demontáž</w:t>
      </w:r>
      <w:r w:rsidRPr="00E36DC5">
        <w:rPr>
          <w:rFonts w:ascii="Arial" w:hAnsi="Arial" w:cs="Arial"/>
          <w:sz w:val="17"/>
          <w:szCs w:val="17"/>
        </w:rPr>
        <w:t xml:space="preserve"> </w:t>
      </w:r>
      <w:r w:rsidRPr="00E36DC5">
        <w:rPr>
          <w:rFonts w:ascii="Arial" w:hAnsi="Arial" w:cs="Arial"/>
        </w:rPr>
        <w:t>těsnící gumy</w:t>
      </w:r>
      <w:r w:rsidRPr="00E36DC5">
        <w:rPr>
          <w:rFonts w:ascii="Arial" w:hAnsi="Arial" w:cs="Arial"/>
          <w:sz w:val="17"/>
          <w:szCs w:val="17"/>
        </w:rPr>
        <w:t xml:space="preserve"> </w:t>
      </w:r>
      <w:r w:rsidRPr="00E36DC5">
        <w:rPr>
          <w:rFonts w:ascii="Arial" w:hAnsi="Arial" w:cs="Arial"/>
        </w:rPr>
        <w:t>podélného těsnění z horní vody v celé délce</w:t>
      </w:r>
      <w:r w:rsidR="00FA3D3A" w:rsidRPr="00E36DC5">
        <w:rPr>
          <w:rFonts w:ascii="Arial" w:hAnsi="Arial" w:cs="Arial"/>
          <w:sz w:val="17"/>
          <w:szCs w:val="17"/>
        </w:rPr>
        <w:br/>
      </w:r>
      <w:r w:rsidR="00FA3D3A" w:rsidRPr="00E36DC5">
        <w:rPr>
          <w:rFonts w:ascii="Arial" w:hAnsi="Arial" w:cs="Arial"/>
        </w:rPr>
        <w:t xml:space="preserve">- </w:t>
      </w:r>
      <w:r w:rsidR="00AA1DB4" w:rsidRPr="00E36DC5">
        <w:rPr>
          <w:rFonts w:ascii="Arial" w:hAnsi="Arial" w:cs="Arial"/>
        </w:rPr>
        <w:t>v</w:t>
      </w:r>
      <w:r w:rsidRPr="00E36DC5">
        <w:rPr>
          <w:rFonts w:ascii="Arial" w:hAnsi="Arial" w:cs="Arial"/>
        </w:rPr>
        <w:t>ýměna</w:t>
      </w:r>
      <w:r w:rsidR="00FA3D3A" w:rsidRPr="00E36DC5">
        <w:rPr>
          <w:rFonts w:ascii="Arial" w:hAnsi="Arial" w:cs="Arial"/>
        </w:rPr>
        <w:t xml:space="preserve"> </w:t>
      </w:r>
      <w:r w:rsidRPr="00E36DC5">
        <w:rPr>
          <w:rFonts w:ascii="Arial" w:hAnsi="Arial" w:cs="Arial"/>
        </w:rPr>
        <w:t>šroubů (svorníků přítlačných lišt)</w:t>
      </w:r>
      <w:r w:rsidR="00FA3D3A" w:rsidRPr="00E36DC5">
        <w:rPr>
          <w:rFonts w:ascii="Arial" w:hAnsi="Arial" w:cs="Arial"/>
        </w:rPr>
        <w:t xml:space="preserve">  </w:t>
      </w:r>
    </w:p>
    <w:p w:rsidR="009A4FA8" w:rsidRPr="00E36DC5" w:rsidRDefault="00AA1DB4" w:rsidP="00AA1DB4">
      <w:pPr>
        <w:pStyle w:val="Odstavecseseznamem1"/>
        <w:ind w:left="1494"/>
        <w:rPr>
          <w:rFonts w:ascii="Arial" w:hAnsi="Arial" w:cs="Arial"/>
        </w:rPr>
      </w:pPr>
      <w:r w:rsidRPr="00E36DC5">
        <w:rPr>
          <w:rFonts w:ascii="Arial" w:hAnsi="Arial" w:cs="Arial"/>
        </w:rPr>
        <w:t>- v</w:t>
      </w:r>
      <w:r w:rsidR="00FA3D3A" w:rsidRPr="00E36DC5">
        <w:rPr>
          <w:rFonts w:ascii="Arial" w:hAnsi="Arial" w:cs="Arial"/>
        </w:rPr>
        <w:t>ýměna matek a podložek (nerez)</w:t>
      </w:r>
      <w:r w:rsidR="00FA3D3A" w:rsidRPr="00E36DC5">
        <w:rPr>
          <w:rFonts w:ascii="Arial" w:hAnsi="Arial" w:cs="Arial"/>
          <w:sz w:val="17"/>
          <w:szCs w:val="17"/>
        </w:rPr>
        <w:br/>
      </w:r>
      <w:r w:rsidR="00FA3D3A" w:rsidRPr="00E36DC5">
        <w:rPr>
          <w:rFonts w:ascii="Arial" w:hAnsi="Arial" w:cs="Arial"/>
        </w:rPr>
        <w:t xml:space="preserve">- </w:t>
      </w:r>
      <w:r w:rsidRPr="00E36DC5">
        <w:rPr>
          <w:rFonts w:ascii="Arial" w:hAnsi="Arial" w:cs="Arial"/>
        </w:rPr>
        <w:t>d</w:t>
      </w:r>
      <w:r w:rsidR="009A4FA8" w:rsidRPr="00E36DC5">
        <w:rPr>
          <w:rFonts w:ascii="Arial" w:hAnsi="Arial" w:cs="Arial"/>
        </w:rPr>
        <w:t>odávka a v</w:t>
      </w:r>
      <w:r w:rsidR="00FA3D3A" w:rsidRPr="00E36DC5">
        <w:rPr>
          <w:rFonts w:ascii="Arial" w:hAnsi="Arial" w:cs="Arial"/>
        </w:rPr>
        <w:t xml:space="preserve">ýměna těsnící gumy </w:t>
      </w:r>
      <w:r w:rsidR="002A17F2" w:rsidRPr="00E36DC5">
        <w:rPr>
          <w:rFonts w:ascii="Arial" w:hAnsi="Arial" w:cs="Arial"/>
        </w:rPr>
        <w:t xml:space="preserve">podélného těsnění z horní vody </w:t>
      </w:r>
      <w:r w:rsidR="00FA3D3A" w:rsidRPr="00E36DC5">
        <w:rPr>
          <w:rFonts w:ascii="Arial" w:hAnsi="Arial" w:cs="Arial"/>
        </w:rPr>
        <w:t>v celé délce</w:t>
      </w:r>
      <w:r w:rsidR="009A4FA8" w:rsidRPr="00E36DC5">
        <w:rPr>
          <w:rFonts w:ascii="Arial" w:hAnsi="Arial" w:cs="Arial"/>
        </w:rPr>
        <w:t xml:space="preserve"> </w:t>
      </w:r>
    </w:p>
    <w:p w:rsidR="002A17F2" w:rsidRPr="00E36DC5" w:rsidRDefault="009A4FA8" w:rsidP="009A4FA8">
      <w:pPr>
        <w:pStyle w:val="Odstavecseseznamem1"/>
        <w:ind w:left="1494"/>
        <w:rPr>
          <w:rFonts w:ascii="Arial" w:hAnsi="Arial" w:cs="Arial"/>
        </w:rPr>
      </w:pPr>
      <w:r w:rsidRPr="00E36DC5">
        <w:rPr>
          <w:rFonts w:ascii="Arial" w:hAnsi="Arial" w:cs="Arial"/>
        </w:rPr>
        <w:t xml:space="preserve">  (</w:t>
      </w:r>
      <w:r w:rsidR="00FA3D3A" w:rsidRPr="00E36DC5">
        <w:rPr>
          <w:rFonts w:ascii="Arial" w:hAnsi="Arial" w:cs="Arial"/>
        </w:rPr>
        <w:t>do těsnící gumy vyrazit otvory pro svorníky</w:t>
      </w:r>
      <w:r w:rsidR="00AA1DB4" w:rsidRPr="00E36DC5">
        <w:rPr>
          <w:rFonts w:ascii="Arial" w:hAnsi="Arial" w:cs="Arial"/>
        </w:rPr>
        <w:t>)</w:t>
      </w:r>
      <w:r w:rsidR="00FA3D3A" w:rsidRPr="00E36DC5">
        <w:rPr>
          <w:rFonts w:ascii="Arial" w:hAnsi="Arial" w:cs="Arial"/>
          <w:sz w:val="17"/>
          <w:szCs w:val="17"/>
        </w:rPr>
        <w:br/>
      </w:r>
      <w:r w:rsidR="00FA3D3A" w:rsidRPr="00E36DC5">
        <w:rPr>
          <w:rFonts w:ascii="Arial" w:hAnsi="Arial" w:cs="Arial"/>
        </w:rPr>
        <w:t xml:space="preserve">- </w:t>
      </w:r>
      <w:r w:rsidR="00AA1DB4" w:rsidRPr="00E36DC5">
        <w:rPr>
          <w:rFonts w:ascii="Arial" w:hAnsi="Arial" w:cs="Arial"/>
        </w:rPr>
        <w:t>m</w:t>
      </w:r>
      <w:r w:rsidR="00FA3D3A" w:rsidRPr="00E36DC5">
        <w:rPr>
          <w:rFonts w:ascii="Arial" w:hAnsi="Arial" w:cs="Arial"/>
        </w:rPr>
        <w:t>ontáž a seřízení těsnění</w:t>
      </w:r>
    </w:p>
    <w:p w:rsidR="00AA1DB4" w:rsidRPr="00E36DC5" w:rsidRDefault="00AA1DB4" w:rsidP="00C04872">
      <w:pPr>
        <w:pStyle w:val="Odstavecseseznamem1"/>
        <w:ind w:left="1494"/>
        <w:rPr>
          <w:rFonts w:ascii="Arial" w:hAnsi="Arial" w:cs="Arial"/>
        </w:rPr>
      </w:pPr>
      <w:r w:rsidRPr="00E36DC5">
        <w:rPr>
          <w:rFonts w:ascii="Arial" w:hAnsi="Arial" w:cs="Arial"/>
        </w:rPr>
        <w:t>- funkční zkouška</w:t>
      </w:r>
    </w:p>
    <w:p w:rsidR="00C04872" w:rsidRPr="00E36DC5" w:rsidRDefault="00C04872" w:rsidP="00C04872">
      <w:pPr>
        <w:pStyle w:val="Odstavecseseznamem1"/>
        <w:ind w:left="1494"/>
        <w:rPr>
          <w:rFonts w:ascii="Arial" w:hAnsi="Arial" w:cs="Arial"/>
        </w:rPr>
      </w:pPr>
    </w:p>
    <w:p w:rsidR="00AA1DB4" w:rsidRPr="00723BF5" w:rsidRDefault="00AA1DB4" w:rsidP="00AA1DB4">
      <w:pPr>
        <w:pStyle w:val="Odstavecseseznamem1"/>
        <w:ind w:left="1494" w:hanging="360"/>
        <w:rPr>
          <w:rFonts w:ascii="Arial" w:hAnsi="Arial" w:cs="Arial"/>
          <w:color w:val="FF0000"/>
          <w:u w:val="single"/>
        </w:rPr>
      </w:pPr>
      <w:r w:rsidRPr="00E36DC5">
        <w:rPr>
          <w:rFonts w:ascii="Arial" w:hAnsi="Arial" w:cs="Arial"/>
          <w:u w:val="single"/>
        </w:rPr>
        <w:t xml:space="preserve">V rámci opravy bude provedena kontrola </w:t>
      </w:r>
      <w:r w:rsidR="00966F7F" w:rsidRPr="00966F7F">
        <w:rPr>
          <w:rFonts w:ascii="Arial" w:hAnsi="Arial" w:cs="Arial"/>
          <w:u w:val="single"/>
        </w:rPr>
        <w:t>a</w:t>
      </w:r>
      <w:r w:rsidRPr="00966F7F">
        <w:rPr>
          <w:rFonts w:ascii="Arial" w:hAnsi="Arial" w:cs="Arial"/>
          <w:u w:val="single"/>
        </w:rPr>
        <w:t xml:space="preserve"> oprava bočního těsnění: </w:t>
      </w:r>
    </w:p>
    <w:p w:rsidR="00792B67" w:rsidRPr="00E36DC5" w:rsidRDefault="00792B67" w:rsidP="00AA1DB4">
      <w:pPr>
        <w:pStyle w:val="Odstavecseseznamem1"/>
        <w:ind w:left="1494" w:hanging="360"/>
        <w:rPr>
          <w:rFonts w:ascii="Arial" w:hAnsi="Arial" w:cs="Arial"/>
          <w:u w:val="single"/>
        </w:rPr>
      </w:pPr>
    </w:p>
    <w:p w:rsidR="001A1AC0" w:rsidRPr="00E36DC5" w:rsidRDefault="001A1AC0" w:rsidP="00EC47C0">
      <w:pPr>
        <w:ind w:left="1134"/>
        <w:jc w:val="both"/>
        <w:rPr>
          <w:rFonts w:ascii="Arial" w:hAnsi="Arial" w:cs="Arial"/>
        </w:rPr>
      </w:pPr>
      <w:r w:rsidRPr="00E36DC5">
        <w:rPr>
          <w:rFonts w:ascii="Arial" w:hAnsi="Arial" w:cs="Arial"/>
        </w:rPr>
        <w:t xml:space="preserve">Oprava bude zahrnuta do rozpočtu </w:t>
      </w:r>
      <w:r w:rsidR="00792B67" w:rsidRPr="00E36DC5">
        <w:rPr>
          <w:rFonts w:ascii="Arial" w:hAnsi="Arial" w:cs="Arial"/>
        </w:rPr>
        <w:t>v celém rozsahu. Po provedené kontrole odbornými specialisty objednatele bude upřesněno, zda oprava těsnění bočních štítů bude provedena v celém rozsahu nebo jen z části (</w:t>
      </w:r>
      <w:proofErr w:type="spellStart"/>
      <w:r w:rsidR="00792B67" w:rsidRPr="00E36DC5">
        <w:rPr>
          <w:rFonts w:ascii="Arial" w:hAnsi="Arial" w:cs="Arial"/>
        </w:rPr>
        <w:t>méněpráce</w:t>
      </w:r>
      <w:proofErr w:type="spellEnd"/>
      <w:r w:rsidR="00792B67" w:rsidRPr="00E36DC5">
        <w:rPr>
          <w:rFonts w:ascii="Arial" w:hAnsi="Arial" w:cs="Arial"/>
        </w:rPr>
        <w:t>).</w:t>
      </w:r>
    </w:p>
    <w:p w:rsidR="00AA1DB4" w:rsidRPr="00E36DC5" w:rsidRDefault="00AA1DB4" w:rsidP="00AA1DB4">
      <w:pPr>
        <w:pStyle w:val="Odstavecseseznamem1"/>
        <w:ind w:left="1494" w:hanging="360"/>
        <w:rPr>
          <w:rFonts w:ascii="Arial" w:hAnsi="Arial" w:cs="Arial"/>
          <w:u w:val="single"/>
        </w:rPr>
      </w:pPr>
    </w:p>
    <w:p w:rsidR="002A17F2" w:rsidRPr="00E36DC5" w:rsidRDefault="002A17F2" w:rsidP="00FA3D3A">
      <w:pPr>
        <w:pStyle w:val="Odstavecseseznamem1"/>
        <w:ind w:left="1494"/>
        <w:rPr>
          <w:rFonts w:ascii="Arial" w:hAnsi="Arial" w:cs="Arial"/>
        </w:rPr>
      </w:pPr>
      <w:r w:rsidRPr="00E36DC5">
        <w:rPr>
          <w:rFonts w:ascii="Arial" w:hAnsi="Arial" w:cs="Arial"/>
        </w:rPr>
        <w:t xml:space="preserve">- </w:t>
      </w:r>
      <w:r w:rsidR="00AA1DB4" w:rsidRPr="00E36DC5">
        <w:rPr>
          <w:rFonts w:ascii="Arial" w:hAnsi="Arial" w:cs="Arial"/>
        </w:rPr>
        <w:t>d</w:t>
      </w:r>
      <w:r w:rsidRPr="00E36DC5">
        <w:rPr>
          <w:rFonts w:ascii="Arial" w:hAnsi="Arial" w:cs="Arial"/>
        </w:rPr>
        <w:t>emontáž krycích lišt bočních štítů</w:t>
      </w:r>
    </w:p>
    <w:p w:rsidR="001A1AC0" w:rsidRPr="00E36DC5" w:rsidRDefault="001A1AC0" w:rsidP="00FA3D3A">
      <w:pPr>
        <w:pStyle w:val="Odstavecseseznamem1"/>
        <w:ind w:left="1494"/>
        <w:rPr>
          <w:rFonts w:ascii="Arial" w:hAnsi="Arial" w:cs="Arial"/>
        </w:rPr>
      </w:pPr>
      <w:r w:rsidRPr="00E36DC5">
        <w:rPr>
          <w:rFonts w:ascii="Arial" w:hAnsi="Arial" w:cs="Arial"/>
        </w:rPr>
        <w:t>- kontrola těsnění bočních štítů – zajistí objednatel (není součástí zakázky)</w:t>
      </w:r>
    </w:p>
    <w:p w:rsidR="002A17F2" w:rsidRPr="00E36DC5" w:rsidRDefault="00AA1DB4" w:rsidP="00FA3D3A">
      <w:pPr>
        <w:pStyle w:val="Odstavecseseznamem1"/>
        <w:ind w:left="1494"/>
        <w:rPr>
          <w:rFonts w:ascii="Arial" w:hAnsi="Arial" w:cs="Arial"/>
        </w:rPr>
      </w:pPr>
      <w:r w:rsidRPr="00E36DC5">
        <w:rPr>
          <w:rFonts w:ascii="Arial" w:hAnsi="Arial" w:cs="Arial"/>
        </w:rPr>
        <w:t>- o</w:t>
      </w:r>
      <w:r w:rsidR="002A17F2" w:rsidRPr="00E36DC5">
        <w:rPr>
          <w:rFonts w:ascii="Arial" w:hAnsi="Arial" w:cs="Arial"/>
        </w:rPr>
        <w:t>prava povrchové ochrany krycích lišt (</w:t>
      </w:r>
      <w:proofErr w:type="spellStart"/>
      <w:r w:rsidR="002A17F2" w:rsidRPr="00E36DC5">
        <w:rPr>
          <w:rFonts w:ascii="Arial" w:hAnsi="Arial" w:cs="Arial"/>
        </w:rPr>
        <w:t>permacor</w:t>
      </w:r>
      <w:proofErr w:type="spellEnd"/>
      <w:r w:rsidR="002A17F2" w:rsidRPr="00E36DC5">
        <w:rPr>
          <w:rFonts w:ascii="Arial" w:hAnsi="Arial" w:cs="Arial"/>
        </w:rPr>
        <w:t>)</w:t>
      </w:r>
    </w:p>
    <w:p w:rsidR="002A17F2" w:rsidRDefault="00AA1DB4" w:rsidP="00FA3D3A">
      <w:pPr>
        <w:pStyle w:val="Odstavecseseznamem1"/>
        <w:ind w:left="1494"/>
        <w:rPr>
          <w:rFonts w:ascii="Arial" w:hAnsi="Arial" w:cs="Arial"/>
        </w:rPr>
      </w:pPr>
      <w:r w:rsidRPr="00E36DC5">
        <w:rPr>
          <w:rFonts w:ascii="Arial" w:hAnsi="Arial" w:cs="Arial"/>
        </w:rPr>
        <w:t>- dodávka, výměna,</w:t>
      </w:r>
      <w:r w:rsidR="002A17F2" w:rsidRPr="00E36DC5">
        <w:rPr>
          <w:rFonts w:ascii="Arial" w:hAnsi="Arial" w:cs="Arial"/>
        </w:rPr>
        <w:t xml:space="preserve"> seřízení notové gumy bočních štítů</w:t>
      </w:r>
    </w:p>
    <w:p w:rsidR="00C81FC2" w:rsidRPr="00E36DC5" w:rsidRDefault="00C81FC2" w:rsidP="00FA3D3A">
      <w:pPr>
        <w:pStyle w:val="Odstavecseseznamem1"/>
        <w:ind w:left="1494"/>
        <w:rPr>
          <w:rFonts w:ascii="Arial" w:hAnsi="Arial" w:cs="Arial"/>
        </w:rPr>
      </w:pPr>
      <w:r>
        <w:rPr>
          <w:rFonts w:ascii="Arial" w:hAnsi="Arial" w:cs="Arial"/>
        </w:rPr>
        <w:t>- doplnění chybějícího spojovacího materiálu (šrouby, matice)</w:t>
      </w:r>
    </w:p>
    <w:p w:rsidR="002A17F2" w:rsidRPr="00E36DC5" w:rsidRDefault="00AA1DB4" w:rsidP="002A17F2">
      <w:pPr>
        <w:pStyle w:val="Odstavecseseznamem1"/>
        <w:ind w:left="1494"/>
        <w:rPr>
          <w:rFonts w:ascii="Arial" w:hAnsi="Arial" w:cs="Arial"/>
        </w:rPr>
      </w:pPr>
      <w:r w:rsidRPr="00E36DC5">
        <w:rPr>
          <w:rFonts w:ascii="Arial" w:hAnsi="Arial" w:cs="Arial"/>
        </w:rPr>
        <w:t>- m</w:t>
      </w:r>
      <w:r w:rsidR="002A17F2" w:rsidRPr="00E36DC5">
        <w:rPr>
          <w:rFonts w:ascii="Arial" w:hAnsi="Arial" w:cs="Arial"/>
        </w:rPr>
        <w:t>ontáž krycích lišt bočních štítů</w:t>
      </w:r>
    </w:p>
    <w:p w:rsidR="00C04872" w:rsidRPr="00E36DC5" w:rsidRDefault="00AA1DB4" w:rsidP="00AA1DB4">
      <w:pPr>
        <w:pStyle w:val="Odstavecseseznamem1"/>
        <w:ind w:left="1494"/>
        <w:rPr>
          <w:rFonts w:ascii="Arial" w:hAnsi="Arial" w:cs="Arial"/>
        </w:rPr>
      </w:pPr>
      <w:r w:rsidRPr="00E36DC5">
        <w:rPr>
          <w:rFonts w:ascii="Arial" w:hAnsi="Arial" w:cs="Arial"/>
        </w:rPr>
        <w:t>- funkční zkouška</w:t>
      </w:r>
    </w:p>
    <w:p w:rsidR="00C04872" w:rsidRPr="00E36DC5" w:rsidRDefault="00C04872" w:rsidP="00AA1DB4">
      <w:pPr>
        <w:pStyle w:val="Odstavecseseznamem1"/>
        <w:ind w:left="1494"/>
        <w:rPr>
          <w:rFonts w:ascii="Arial" w:hAnsi="Arial" w:cs="Arial"/>
        </w:rPr>
      </w:pPr>
    </w:p>
    <w:p w:rsidR="00626891" w:rsidRPr="00E36DC5" w:rsidRDefault="008A2501" w:rsidP="00B63908">
      <w:pPr>
        <w:pStyle w:val="Zkladntextodsazen"/>
        <w:ind w:left="1080" w:firstLine="0"/>
        <w:jc w:val="both"/>
        <w:rPr>
          <w:rFonts w:cs="Arial"/>
          <w:color w:val="auto"/>
          <w:sz w:val="20"/>
          <w:lang w:val="cs-CZ"/>
        </w:rPr>
      </w:pPr>
      <w:r w:rsidRPr="00E36DC5">
        <w:rPr>
          <w:rFonts w:cs="Arial"/>
          <w:color w:val="auto"/>
          <w:sz w:val="20"/>
          <w:lang w:val="cs-CZ"/>
        </w:rPr>
        <w:t>Oprava</w:t>
      </w:r>
      <w:r w:rsidR="00B63908" w:rsidRPr="00E36DC5">
        <w:rPr>
          <w:rFonts w:cs="Arial"/>
          <w:color w:val="auto"/>
          <w:sz w:val="20"/>
          <w:lang w:val="cs-CZ"/>
        </w:rPr>
        <w:t xml:space="preserve"> bude realizována při provizorním zahrazení a vyčerpání levé</w:t>
      </w:r>
      <w:r w:rsidR="00626891" w:rsidRPr="00E36DC5">
        <w:rPr>
          <w:rFonts w:cs="Arial"/>
          <w:color w:val="auto"/>
          <w:sz w:val="20"/>
          <w:lang w:val="cs-CZ"/>
        </w:rPr>
        <w:t>ho</w:t>
      </w:r>
      <w:r w:rsidR="00B63908" w:rsidRPr="00E36DC5">
        <w:rPr>
          <w:rFonts w:cs="Arial"/>
          <w:color w:val="auto"/>
          <w:sz w:val="20"/>
          <w:lang w:val="cs-CZ"/>
        </w:rPr>
        <w:t xml:space="preserve"> jezového po</w:t>
      </w:r>
      <w:r w:rsidR="00626891" w:rsidRPr="00E36DC5">
        <w:rPr>
          <w:rFonts w:cs="Arial"/>
          <w:color w:val="auto"/>
          <w:sz w:val="20"/>
          <w:lang w:val="cs-CZ"/>
        </w:rPr>
        <w:t>le</w:t>
      </w:r>
      <w:r w:rsidRPr="00E36DC5">
        <w:rPr>
          <w:rFonts w:cs="Arial"/>
          <w:color w:val="auto"/>
          <w:sz w:val="20"/>
          <w:lang w:val="cs-CZ"/>
        </w:rPr>
        <w:t>, které bude v horní poloze na horní aretaci</w:t>
      </w:r>
      <w:r w:rsidR="00626891" w:rsidRPr="00E36DC5">
        <w:rPr>
          <w:rFonts w:cs="Arial"/>
          <w:color w:val="auto"/>
          <w:sz w:val="20"/>
          <w:lang w:val="cs-CZ"/>
        </w:rPr>
        <w:t>:</w:t>
      </w:r>
    </w:p>
    <w:p w:rsidR="00626891" w:rsidRPr="00E36DC5" w:rsidRDefault="00626891" w:rsidP="00B63908">
      <w:pPr>
        <w:pStyle w:val="Zkladntextodsazen"/>
        <w:ind w:left="1080" w:firstLine="0"/>
        <w:jc w:val="both"/>
        <w:rPr>
          <w:rFonts w:cs="Arial"/>
          <w:color w:val="auto"/>
          <w:sz w:val="20"/>
          <w:lang w:val="cs-CZ"/>
        </w:rPr>
      </w:pPr>
      <w:r w:rsidRPr="00E36DC5">
        <w:rPr>
          <w:rFonts w:cs="Arial"/>
          <w:color w:val="auto"/>
          <w:sz w:val="20"/>
          <w:lang w:val="cs-CZ"/>
        </w:rPr>
        <w:t>-</w:t>
      </w:r>
      <w:r w:rsidR="00B63908" w:rsidRPr="00E36DC5">
        <w:rPr>
          <w:rFonts w:cs="Arial"/>
          <w:color w:val="auto"/>
          <w:sz w:val="20"/>
          <w:lang w:val="cs-CZ"/>
        </w:rPr>
        <w:t xml:space="preserve"> </w:t>
      </w:r>
      <w:r w:rsidRPr="00E36DC5">
        <w:rPr>
          <w:rFonts w:cs="Arial"/>
          <w:color w:val="auto"/>
          <w:sz w:val="20"/>
          <w:lang w:val="cs-CZ"/>
        </w:rPr>
        <w:t>zahrazení z horní a dolní vody zajistí objednatel vč. asistenčních potápěčských prací</w:t>
      </w:r>
      <w:r w:rsidR="008A2501" w:rsidRPr="00E36DC5">
        <w:rPr>
          <w:rFonts w:cs="Arial"/>
          <w:color w:val="auto"/>
          <w:sz w:val="20"/>
          <w:lang w:val="cs-CZ"/>
        </w:rPr>
        <w:t xml:space="preserve"> (levé jezové pole nebude vy</w:t>
      </w:r>
      <w:r w:rsidR="008371FF" w:rsidRPr="00E36DC5">
        <w:rPr>
          <w:rFonts w:cs="Arial"/>
          <w:color w:val="auto"/>
          <w:sz w:val="20"/>
          <w:lang w:val="cs-CZ"/>
        </w:rPr>
        <w:t xml:space="preserve">hrazeno z horní a dolní vody v rámci </w:t>
      </w:r>
      <w:r w:rsidR="008A2501" w:rsidRPr="00E36DC5">
        <w:rPr>
          <w:rFonts w:cs="Arial"/>
          <w:color w:val="auto"/>
          <w:sz w:val="20"/>
          <w:lang w:val="cs-CZ"/>
        </w:rPr>
        <w:t xml:space="preserve">předchozí </w:t>
      </w:r>
      <w:r w:rsidR="008371FF" w:rsidRPr="00E36DC5">
        <w:rPr>
          <w:rFonts w:cs="Arial"/>
          <w:color w:val="auto"/>
          <w:sz w:val="20"/>
          <w:lang w:val="cs-CZ"/>
        </w:rPr>
        <w:t>opravy VD Dolní Beřkovice, havarijní oprava těsnění sektorového jezu).</w:t>
      </w:r>
    </w:p>
    <w:p w:rsidR="00626891" w:rsidRPr="00E36DC5" w:rsidRDefault="00626891" w:rsidP="00626891">
      <w:pPr>
        <w:pStyle w:val="Zkladntextodsazen"/>
        <w:ind w:left="1080" w:firstLine="0"/>
        <w:jc w:val="both"/>
        <w:rPr>
          <w:rFonts w:cs="Arial"/>
          <w:color w:val="auto"/>
          <w:sz w:val="20"/>
          <w:lang w:val="cs-CZ"/>
        </w:rPr>
      </w:pPr>
      <w:r w:rsidRPr="00E36DC5">
        <w:rPr>
          <w:rFonts w:cs="Arial"/>
          <w:color w:val="auto"/>
          <w:sz w:val="20"/>
          <w:lang w:val="cs-CZ"/>
        </w:rPr>
        <w:t>- vyhrazení levého jezového pole z horní a dolní vody po dokončení opravných prací zajistí objednatel</w:t>
      </w:r>
      <w:r w:rsidR="00E36DC5">
        <w:rPr>
          <w:rFonts w:cs="Arial"/>
          <w:color w:val="auto"/>
          <w:sz w:val="20"/>
          <w:lang w:val="cs-CZ"/>
        </w:rPr>
        <w:t xml:space="preserve">. </w:t>
      </w:r>
      <w:r w:rsidRPr="00E36DC5">
        <w:rPr>
          <w:rFonts w:cs="Arial"/>
          <w:color w:val="auto"/>
          <w:sz w:val="20"/>
          <w:lang w:val="cs-CZ"/>
        </w:rPr>
        <w:t>Asistenční potápěčské práce zajistí zhotovitel</w:t>
      </w:r>
      <w:r w:rsidR="00A56145" w:rsidRPr="00E36DC5">
        <w:rPr>
          <w:rFonts w:cs="Arial"/>
          <w:color w:val="auto"/>
          <w:sz w:val="20"/>
          <w:lang w:val="cs-CZ"/>
        </w:rPr>
        <w:t xml:space="preserve"> v rámci zakázky</w:t>
      </w:r>
      <w:r w:rsidRPr="00E36DC5">
        <w:rPr>
          <w:rFonts w:cs="Arial"/>
          <w:color w:val="auto"/>
          <w:sz w:val="20"/>
          <w:lang w:val="cs-CZ"/>
        </w:rPr>
        <w:t>.</w:t>
      </w:r>
    </w:p>
    <w:p w:rsidR="00223636" w:rsidRPr="00E36DC5" w:rsidRDefault="008A2501" w:rsidP="005E6EC1">
      <w:pPr>
        <w:pStyle w:val="Zkladntextodsazen"/>
        <w:ind w:left="1080" w:firstLine="0"/>
        <w:jc w:val="both"/>
        <w:rPr>
          <w:rFonts w:cs="Arial"/>
          <w:color w:val="auto"/>
          <w:sz w:val="20"/>
          <w:lang w:val="cs-CZ"/>
        </w:rPr>
      </w:pPr>
      <w:r w:rsidRPr="00E36DC5">
        <w:rPr>
          <w:rFonts w:cs="Arial"/>
          <w:color w:val="auto"/>
          <w:sz w:val="20"/>
          <w:lang w:val="cs-CZ"/>
        </w:rPr>
        <w:t xml:space="preserve">- zhotovitel </w:t>
      </w:r>
      <w:r w:rsidR="005E6EC1" w:rsidRPr="00E36DC5">
        <w:rPr>
          <w:rFonts w:cs="Arial"/>
          <w:color w:val="auto"/>
          <w:sz w:val="20"/>
          <w:lang w:val="cs-CZ"/>
        </w:rPr>
        <w:t xml:space="preserve">si </w:t>
      </w:r>
      <w:r w:rsidRPr="00E36DC5">
        <w:rPr>
          <w:rFonts w:cs="Arial"/>
          <w:color w:val="auto"/>
          <w:sz w:val="20"/>
          <w:lang w:val="cs-CZ"/>
        </w:rPr>
        <w:t xml:space="preserve">zajistí </w:t>
      </w:r>
      <w:r w:rsidR="00FF09A6" w:rsidRPr="00E36DC5">
        <w:rPr>
          <w:rFonts w:cs="Arial"/>
          <w:color w:val="auto"/>
          <w:sz w:val="20"/>
          <w:lang w:val="cs-CZ"/>
        </w:rPr>
        <w:t xml:space="preserve">zařízení staveniště vč. </w:t>
      </w:r>
      <w:r w:rsidRPr="00E36DC5">
        <w:rPr>
          <w:rFonts w:cs="Arial"/>
          <w:color w:val="auto"/>
          <w:sz w:val="20"/>
          <w:lang w:val="cs-CZ"/>
        </w:rPr>
        <w:t xml:space="preserve">čerpání průsaků </w:t>
      </w:r>
      <w:r w:rsidR="005E6EC1" w:rsidRPr="00E36DC5">
        <w:rPr>
          <w:rFonts w:cs="Arial"/>
          <w:color w:val="auto"/>
          <w:sz w:val="20"/>
          <w:lang w:val="cs-CZ"/>
        </w:rPr>
        <w:t>po předání staveniště v rámci zakázky.</w:t>
      </w:r>
    </w:p>
    <w:p w:rsidR="00392E80" w:rsidRDefault="00392E80" w:rsidP="00223636">
      <w:pPr>
        <w:jc w:val="both"/>
        <w:rPr>
          <w:rFonts w:ascii="Arial" w:hAnsi="Arial" w:cs="Arial"/>
        </w:rPr>
      </w:pPr>
    </w:p>
    <w:p w:rsidR="009E1FAF" w:rsidRPr="002A386E" w:rsidRDefault="009E1FAF" w:rsidP="008E4135">
      <w:pPr>
        <w:pStyle w:val="Odstavecseseznamem1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  <w:b/>
        </w:rPr>
      </w:pPr>
      <w:r w:rsidRPr="002A386E">
        <w:rPr>
          <w:rFonts w:ascii="Arial" w:hAnsi="Arial" w:cs="Arial"/>
          <w:b/>
        </w:rPr>
        <w:t>Popis vzájemného vztahu předmětu veřejné zakázky a potřeb zadavatele - popis do jaké míry přispěje realizace veřejné zakázky k naplnění potřeb zadavatele.</w:t>
      </w:r>
    </w:p>
    <w:p w:rsidR="00372BA6" w:rsidRDefault="006E4252" w:rsidP="008E4135">
      <w:pPr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Opravo</w:t>
      </w:r>
      <w:r w:rsidR="00FD0FB2">
        <w:rPr>
          <w:rFonts w:ascii="Arial" w:hAnsi="Arial" w:cs="Arial"/>
        </w:rPr>
        <w:t>u</w:t>
      </w:r>
      <w:r w:rsidR="009F2E5E">
        <w:rPr>
          <w:rFonts w:ascii="Arial" w:hAnsi="Arial" w:cs="Arial"/>
        </w:rPr>
        <w:t xml:space="preserve"> </w:t>
      </w:r>
      <w:r w:rsidR="008D18E4">
        <w:rPr>
          <w:rFonts w:ascii="Arial" w:hAnsi="Arial" w:cs="Arial"/>
        </w:rPr>
        <w:t xml:space="preserve">bude </w:t>
      </w:r>
      <w:r w:rsidR="00746083">
        <w:rPr>
          <w:rFonts w:ascii="Arial" w:hAnsi="Arial" w:cs="Arial"/>
        </w:rPr>
        <w:t xml:space="preserve">zajištěna stabilní funkčnost </w:t>
      </w:r>
      <w:r w:rsidR="006C1634">
        <w:rPr>
          <w:rFonts w:ascii="Arial" w:hAnsi="Arial" w:cs="Arial"/>
        </w:rPr>
        <w:t>levého hydrostatického pole</w:t>
      </w:r>
      <w:r w:rsidR="00746083">
        <w:rPr>
          <w:rFonts w:ascii="Arial" w:hAnsi="Arial" w:cs="Arial"/>
        </w:rPr>
        <w:t>.</w:t>
      </w:r>
    </w:p>
    <w:p w:rsidR="0052180D" w:rsidRPr="00372BA6" w:rsidRDefault="0052180D" w:rsidP="008E4135">
      <w:pPr>
        <w:ind w:left="1134"/>
        <w:jc w:val="both"/>
        <w:rPr>
          <w:rFonts w:ascii="Arial" w:hAnsi="Arial" w:cs="Arial"/>
          <w:color w:val="000000"/>
        </w:rPr>
      </w:pPr>
    </w:p>
    <w:p w:rsidR="00711C3A" w:rsidRPr="002A386E" w:rsidRDefault="009E1FAF" w:rsidP="008E4135">
      <w:pPr>
        <w:pStyle w:val="Odstavecseseznamem1"/>
        <w:numPr>
          <w:ilvl w:val="0"/>
          <w:numId w:val="2"/>
        </w:numPr>
        <w:spacing w:after="120"/>
        <w:contextualSpacing w:val="0"/>
        <w:jc w:val="both"/>
        <w:rPr>
          <w:rFonts w:ascii="Arial" w:hAnsi="Arial" w:cs="Arial"/>
          <w:b/>
        </w:rPr>
      </w:pPr>
      <w:r w:rsidRPr="002A386E">
        <w:rPr>
          <w:rFonts w:ascii="Arial" w:hAnsi="Arial" w:cs="Arial"/>
          <w:b/>
        </w:rPr>
        <w:t xml:space="preserve">Rizika </w:t>
      </w:r>
      <w:proofErr w:type="spellStart"/>
      <w:r w:rsidRPr="002A386E">
        <w:rPr>
          <w:rFonts w:ascii="Arial" w:hAnsi="Arial" w:cs="Arial"/>
          <w:b/>
        </w:rPr>
        <w:t>nerealizace</w:t>
      </w:r>
      <w:proofErr w:type="spellEnd"/>
      <w:r w:rsidRPr="002A386E">
        <w:rPr>
          <w:rFonts w:ascii="Arial" w:hAnsi="Arial" w:cs="Arial"/>
          <w:b/>
        </w:rPr>
        <w:t xml:space="preserve"> veřejné zakázky, snížení kvality plnění, vynaložení dalších finančních </w:t>
      </w:r>
      <w:r w:rsidR="007F377F">
        <w:rPr>
          <w:rFonts w:ascii="Arial" w:hAnsi="Arial" w:cs="Arial"/>
          <w:b/>
        </w:rPr>
        <w:t xml:space="preserve"> </w:t>
      </w:r>
      <w:r w:rsidRPr="002A386E">
        <w:rPr>
          <w:rFonts w:ascii="Arial" w:hAnsi="Arial" w:cs="Arial"/>
          <w:b/>
        </w:rPr>
        <w:t>nákladů.</w:t>
      </w:r>
    </w:p>
    <w:p w:rsidR="00BC0607" w:rsidRDefault="006C1634" w:rsidP="00F876F6">
      <w:pPr>
        <w:pStyle w:val="Odstavecseseznamem1"/>
        <w:spacing w:before="60"/>
        <w:ind w:left="1077"/>
        <w:jc w:val="both"/>
        <w:rPr>
          <w:rFonts w:ascii="Arial" w:hAnsi="Arial" w:cs="Arial"/>
        </w:rPr>
      </w:pPr>
      <w:r>
        <w:rPr>
          <w:rFonts w:ascii="Arial" w:hAnsi="Arial" w:cs="Arial"/>
        </w:rPr>
        <w:t>Bez této opravy levé jezové pole nelze bezpečně provozovat</w:t>
      </w:r>
      <w:r w:rsidR="00746083">
        <w:rPr>
          <w:rFonts w:ascii="Arial" w:hAnsi="Arial" w:cs="Arial"/>
        </w:rPr>
        <w:t>.</w:t>
      </w:r>
    </w:p>
    <w:p w:rsidR="00F8704B" w:rsidRDefault="00F8704B" w:rsidP="00BC0607">
      <w:pPr>
        <w:pStyle w:val="Odstavecseseznamem1"/>
        <w:ind w:left="1080"/>
        <w:jc w:val="both"/>
        <w:rPr>
          <w:rFonts w:ascii="Arial" w:hAnsi="Arial" w:cs="Arial"/>
        </w:rPr>
      </w:pPr>
    </w:p>
    <w:p w:rsidR="009E1FAF" w:rsidRPr="002A386E" w:rsidRDefault="009E1FAF" w:rsidP="00711C3A">
      <w:pPr>
        <w:pStyle w:val="Odstavecseseznamem1"/>
        <w:numPr>
          <w:ilvl w:val="0"/>
          <w:numId w:val="2"/>
        </w:numPr>
        <w:spacing w:before="240"/>
        <w:jc w:val="both"/>
        <w:rPr>
          <w:rFonts w:ascii="Arial" w:hAnsi="Arial" w:cs="Arial"/>
          <w:b/>
        </w:rPr>
      </w:pPr>
      <w:r w:rsidRPr="002A386E">
        <w:rPr>
          <w:rFonts w:ascii="Arial" w:hAnsi="Arial" w:cs="Arial"/>
          <w:b/>
        </w:rPr>
        <w:t>Popis variant naplnění potřeb a zdůvodnění zvolené alternativy veřejné zakázky (odůvodnění, proč není možné dosáhnout cíle vlastními silami).</w:t>
      </w:r>
    </w:p>
    <w:p w:rsidR="008D18E4" w:rsidRDefault="00711C3A" w:rsidP="008D18E4">
      <w:pPr>
        <w:pStyle w:val="Zkladntextodsazen"/>
        <w:ind w:left="1080" w:firstLine="0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</w:rPr>
        <w:t xml:space="preserve">Jedinou variantou je </w:t>
      </w:r>
      <w:r w:rsidR="00746083">
        <w:rPr>
          <w:rFonts w:cs="Arial"/>
          <w:color w:val="auto"/>
          <w:sz w:val="20"/>
          <w:lang w:val="cs-CZ"/>
        </w:rPr>
        <w:t xml:space="preserve">provedení </w:t>
      </w:r>
      <w:r w:rsidR="00746083">
        <w:rPr>
          <w:rFonts w:cs="Arial"/>
          <w:color w:val="auto"/>
          <w:sz w:val="20"/>
        </w:rPr>
        <w:t xml:space="preserve">opravy </w:t>
      </w:r>
      <w:r w:rsidR="006C1634">
        <w:rPr>
          <w:rFonts w:cs="Arial"/>
          <w:color w:val="auto"/>
          <w:sz w:val="20"/>
          <w:lang w:val="cs-CZ"/>
        </w:rPr>
        <w:t>uzávěrů</w:t>
      </w:r>
      <w:r w:rsidR="00746083">
        <w:rPr>
          <w:rFonts w:cs="Arial"/>
          <w:color w:val="auto"/>
          <w:sz w:val="20"/>
        </w:rPr>
        <w:t>.</w:t>
      </w:r>
      <w:r w:rsidR="008D18E4">
        <w:rPr>
          <w:rFonts w:cs="Arial"/>
          <w:color w:val="auto"/>
          <w:sz w:val="20"/>
          <w:lang w:val="cs-CZ"/>
        </w:rPr>
        <w:t xml:space="preserve"> </w:t>
      </w:r>
      <w:r w:rsidR="008D18E4" w:rsidRPr="00F72988">
        <w:rPr>
          <w:rFonts w:cs="Arial"/>
          <w:color w:val="auto"/>
          <w:sz w:val="20"/>
        </w:rPr>
        <w:t>Vzhledem k</w:t>
      </w:r>
      <w:r w:rsidR="008D18E4">
        <w:rPr>
          <w:rFonts w:cs="Arial"/>
          <w:color w:val="auto"/>
          <w:sz w:val="20"/>
        </w:rPr>
        <w:t> </w:t>
      </w:r>
      <w:r w:rsidR="008D18E4" w:rsidRPr="00F72988">
        <w:rPr>
          <w:rFonts w:cs="Arial"/>
          <w:color w:val="auto"/>
          <w:sz w:val="20"/>
        </w:rPr>
        <w:t>obtížnosti</w:t>
      </w:r>
      <w:r w:rsidR="008D18E4">
        <w:rPr>
          <w:rFonts w:cs="Arial"/>
          <w:color w:val="auto"/>
          <w:sz w:val="20"/>
        </w:rPr>
        <w:t>,</w:t>
      </w:r>
      <w:r w:rsidR="008D18E4" w:rsidRPr="00F72988">
        <w:rPr>
          <w:rFonts w:cs="Arial"/>
          <w:color w:val="auto"/>
          <w:sz w:val="20"/>
        </w:rPr>
        <w:t xml:space="preserve"> rozsahu</w:t>
      </w:r>
      <w:r w:rsidR="008D18E4">
        <w:rPr>
          <w:rFonts w:cs="Arial"/>
          <w:color w:val="auto"/>
          <w:sz w:val="20"/>
        </w:rPr>
        <w:t xml:space="preserve"> a přístupu</w:t>
      </w:r>
      <w:r w:rsidR="008D18E4" w:rsidRPr="00F72988">
        <w:rPr>
          <w:rFonts w:cs="Arial"/>
          <w:color w:val="auto"/>
          <w:sz w:val="20"/>
        </w:rPr>
        <w:t xml:space="preserve"> není možné práce zajistit vlastními pracovníky </w:t>
      </w:r>
      <w:r w:rsidR="00EB1782">
        <w:rPr>
          <w:rFonts w:cs="Arial"/>
          <w:color w:val="auto"/>
          <w:sz w:val="20"/>
          <w:lang w:val="cs-CZ"/>
        </w:rPr>
        <w:t xml:space="preserve"> </w:t>
      </w:r>
      <w:r w:rsidR="008D18E4" w:rsidRPr="00F72988">
        <w:rPr>
          <w:rFonts w:cs="Arial"/>
          <w:color w:val="auto"/>
          <w:sz w:val="20"/>
        </w:rPr>
        <w:t>a mechanizací.</w:t>
      </w:r>
    </w:p>
    <w:p w:rsidR="009E1FAF" w:rsidRDefault="009E1FAF" w:rsidP="00121C16">
      <w:pPr>
        <w:jc w:val="both"/>
        <w:rPr>
          <w:rFonts w:ascii="Arial" w:hAnsi="Arial" w:cs="Arial"/>
        </w:rPr>
      </w:pPr>
    </w:p>
    <w:p w:rsidR="009E1FAF" w:rsidRPr="002A386E" w:rsidRDefault="009E1FAF" w:rsidP="00F876F6">
      <w:pPr>
        <w:pStyle w:val="Odstavecseseznamem1"/>
        <w:numPr>
          <w:ilvl w:val="0"/>
          <w:numId w:val="2"/>
        </w:numPr>
        <w:spacing w:after="120"/>
        <w:ind w:left="1077" w:hanging="357"/>
        <w:jc w:val="both"/>
        <w:rPr>
          <w:rFonts w:ascii="Arial" w:hAnsi="Arial" w:cs="Arial"/>
          <w:b/>
        </w:rPr>
      </w:pPr>
      <w:r w:rsidRPr="002A386E">
        <w:rPr>
          <w:rFonts w:ascii="Arial" w:hAnsi="Arial" w:cs="Arial"/>
          <w:b/>
        </w:rPr>
        <w:t>Předpokládaný</w:t>
      </w:r>
      <w:r w:rsidR="00F876F6">
        <w:rPr>
          <w:rFonts w:ascii="Arial" w:hAnsi="Arial" w:cs="Arial"/>
          <w:b/>
        </w:rPr>
        <w:t xml:space="preserve"> termín splnění veřejné zakázky</w:t>
      </w:r>
      <w:bookmarkStart w:id="0" w:name="_GoBack"/>
      <w:bookmarkEnd w:id="0"/>
    </w:p>
    <w:p w:rsidR="00021352" w:rsidRDefault="00036A15" w:rsidP="00E36DC5">
      <w:pPr>
        <w:pStyle w:val="Bezmezer"/>
        <w:ind w:left="1077"/>
        <w:rPr>
          <w:rFonts w:ascii="Arial" w:hAnsi="Arial" w:cs="Arial"/>
        </w:rPr>
      </w:pPr>
      <w:r>
        <w:rPr>
          <w:rFonts w:ascii="Arial" w:hAnsi="Arial" w:cs="Arial"/>
        </w:rPr>
        <w:t xml:space="preserve">8 - </w:t>
      </w:r>
      <w:r w:rsidR="00E63A46">
        <w:rPr>
          <w:rFonts w:ascii="Arial" w:hAnsi="Arial" w:cs="Arial"/>
        </w:rPr>
        <w:t>9</w:t>
      </w:r>
      <w:r w:rsidR="00392E80" w:rsidRPr="00E36DC5">
        <w:rPr>
          <w:rFonts w:ascii="Arial" w:hAnsi="Arial" w:cs="Arial"/>
        </w:rPr>
        <w:t>/</w:t>
      </w:r>
      <w:r w:rsidR="00F83D5E" w:rsidRPr="00E36DC5">
        <w:rPr>
          <w:rFonts w:ascii="Arial" w:hAnsi="Arial" w:cs="Arial"/>
        </w:rPr>
        <w:t>2024</w:t>
      </w:r>
      <w:r w:rsidR="00F83D5E" w:rsidRPr="00E36DC5">
        <w:rPr>
          <w:rFonts w:ascii="Arial" w:hAnsi="Arial" w:cs="Arial"/>
          <w:b/>
        </w:rPr>
        <w:t xml:space="preserve">  </w:t>
      </w:r>
      <w:r w:rsidR="00C81FC2">
        <w:rPr>
          <w:rFonts w:ascii="Arial" w:hAnsi="Arial" w:cs="Arial"/>
        </w:rPr>
        <w:t>až 11/2024</w:t>
      </w:r>
    </w:p>
    <w:p w:rsidR="000A1C68" w:rsidRDefault="000A1C68" w:rsidP="003D2361">
      <w:pPr>
        <w:pStyle w:val="Zkladntextodsazen"/>
        <w:ind w:left="0" w:firstLine="0"/>
        <w:jc w:val="both"/>
        <w:rPr>
          <w:rFonts w:cs="Arial"/>
          <w:color w:val="auto"/>
          <w:sz w:val="20"/>
          <w:lang w:val="cs-CZ"/>
        </w:rPr>
      </w:pPr>
    </w:p>
    <w:p w:rsidR="00972B15" w:rsidRPr="005416D5" w:rsidRDefault="009E1FAF" w:rsidP="009E1FAF">
      <w:pPr>
        <w:pStyle w:val="Zkladntextodsazen"/>
        <w:numPr>
          <w:ilvl w:val="0"/>
          <w:numId w:val="1"/>
        </w:numPr>
        <w:jc w:val="both"/>
        <w:rPr>
          <w:b/>
          <w:color w:val="auto"/>
          <w:sz w:val="20"/>
        </w:rPr>
      </w:pPr>
      <w:r w:rsidRPr="005416D5">
        <w:rPr>
          <w:b/>
          <w:color w:val="auto"/>
          <w:sz w:val="20"/>
        </w:rPr>
        <w:t>požadavky na celkové urbanistické a architektonické řešení stavby a požadavky na stavebně technické řešení stavby, na tepelně technické vlastnosti stavebních konstrukcí, odolnost a zabezpečení z hlediska požární a civilní ochrany, souhrnné požad</w:t>
      </w:r>
      <w:r w:rsidR="00E075D3">
        <w:rPr>
          <w:b/>
          <w:color w:val="auto"/>
          <w:sz w:val="20"/>
        </w:rPr>
        <w:t>avky na plochy a prostory apod.,</w:t>
      </w:r>
    </w:p>
    <w:p w:rsidR="000C0CB1" w:rsidRDefault="000C0CB1" w:rsidP="000C0CB1">
      <w:pPr>
        <w:pStyle w:val="Zkladntextodsazen"/>
        <w:ind w:left="360" w:firstLine="0"/>
        <w:jc w:val="both"/>
        <w:rPr>
          <w:rFonts w:cs="Arial"/>
          <w:sz w:val="20"/>
        </w:rPr>
      </w:pPr>
      <w:r w:rsidRPr="00C40CC0">
        <w:rPr>
          <w:rFonts w:cs="Arial"/>
          <w:sz w:val="20"/>
        </w:rPr>
        <w:t>Navržená oprava  nevyžaduje urbanistické a architektonické řešení stavby a není potřeba posuzovat tepelně technické vlastnosti stavebních konstrukcí ani odolnost a zabezpečení z hlediska požární a civilní ochrany.</w:t>
      </w:r>
    </w:p>
    <w:p w:rsidR="006C1634" w:rsidRPr="00C703DA" w:rsidRDefault="006C1634" w:rsidP="00F6224B">
      <w:pPr>
        <w:pStyle w:val="Zkladntextodsazen"/>
        <w:ind w:left="0" w:firstLine="0"/>
        <w:jc w:val="both"/>
        <w:rPr>
          <w:rFonts w:cs="Arial"/>
          <w:sz w:val="20"/>
          <w:lang w:val="cs-CZ"/>
        </w:rPr>
      </w:pPr>
    </w:p>
    <w:p w:rsidR="009E1FAF" w:rsidRPr="005416D5" w:rsidRDefault="009E1FAF" w:rsidP="009E1FAF">
      <w:pPr>
        <w:pStyle w:val="Zkladntextodsazen"/>
        <w:numPr>
          <w:ilvl w:val="0"/>
          <w:numId w:val="1"/>
        </w:numPr>
        <w:jc w:val="both"/>
        <w:rPr>
          <w:b/>
          <w:color w:val="auto"/>
          <w:sz w:val="20"/>
        </w:rPr>
      </w:pPr>
      <w:r w:rsidRPr="005416D5">
        <w:rPr>
          <w:b/>
          <w:color w:val="auto"/>
          <w:sz w:val="20"/>
        </w:rPr>
        <w:t xml:space="preserve">územně technické podmínky pro přípravu území, včetně napojení na rozvodné a komunikační sítě a kanalizaci, rozsah a způsob zabezpečení přeložek sítí, napojení na dopravní infrastrukturu, vliv stavby, provozu nebo výroby na životní prostředí, zábor zemědělského a lesního půdního fondu apod., </w:t>
      </w:r>
    </w:p>
    <w:p w:rsidR="00972B15" w:rsidRPr="00B91D63" w:rsidRDefault="00972B15" w:rsidP="00972B15">
      <w:pPr>
        <w:ind w:left="360"/>
        <w:jc w:val="both"/>
        <w:rPr>
          <w:rFonts w:ascii="Arial" w:hAnsi="Arial" w:cs="Arial"/>
        </w:rPr>
      </w:pPr>
      <w:r w:rsidRPr="00B91D63">
        <w:rPr>
          <w:rFonts w:ascii="Arial" w:hAnsi="Arial" w:cs="Arial"/>
        </w:rPr>
        <w:t>Napojení na rozvodné a komunikační sítě a kanalizaci –</w:t>
      </w:r>
      <w:r>
        <w:rPr>
          <w:rFonts w:ascii="Arial" w:hAnsi="Arial" w:cs="Arial"/>
        </w:rPr>
        <w:t xml:space="preserve"> </w:t>
      </w:r>
      <w:r w:rsidR="009074D9">
        <w:rPr>
          <w:rFonts w:ascii="Arial" w:hAnsi="Arial" w:cs="Arial"/>
        </w:rPr>
        <w:t>není třeba</w:t>
      </w:r>
      <w:r w:rsidR="00D61D24">
        <w:rPr>
          <w:rFonts w:ascii="Arial" w:hAnsi="Arial" w:cs="Arial"/>
        </w:rPr>
        <w:t>.</w:t>
      </w:r>
    </w:p>
    <w:p w:rsidR="00972B15" w:rsidRDefault="00972B15" w:rsidP="00972B15">
      <w:pPr>
        <w:ind w:left="360"/>
        <w:jc w:val="both"/>
        <w:rPr>
          <w:rFonts w:ascii="Arial" w:hAnsi="Arial" w:cs="Arial"/>
        </w:rPr>
      </w:pPr>
      <w:r w:rsidRPr="00B91D63">
        <w:rPr>
          <w:rFonts w:ascii="Arial" w:hAnsi="Arial" w:cs="Arial"/>
        </w:rPr>
        <w:t>Rozsah a způsob zabezpečení přeložek sítí – není třeba</w:t>
      </w:r>
      <w:r w:rsidR="004C711F">
        <w:rPr>
          <w:rFonts w:ascii="Arial" w:hAnsi="Arial" w:cs="Arial"/>
        </w:rPr>
        <w:t>.</w:t>
      </w:r>
    </w:p>
    <w:p w:rsidR="00972B15" w:rsidRPr="007170AA" w:rsidRDefault="00972B15" w:rsidP="00972B15">
      <w:pPr>
        <w:ind w:left="360"/>
        <w:jc w:val="both"/>
        <w:rPr>
          <w:rFonts w:ascii="Arial" w:hAnsi="Arial" w:cs="Arial"/>
        </w:rPr>
      </w:pPr>
      <w:r w:rsidRPr="007170AA">
        <w:rPr>
          <w:rFonts w:ascii="Arial" w:hAnsi="Arial" w:cs="Arial"/>
        </w:rPr>
        <w:t>Napojení na dopravní infrastrukturu</w:t>
      </w:r>
      <w:r w:rsidR="00F71F1B">
        <w:rPr>
          <w:rFonts w:ascii="Arial" w:hAnsi="Arial" w:cs="Arial"/>
        </w:rPr>
        <w:t xml:space="preserve"> – veřejná a účelová komunikace, vodní tok</w:t>
      </w:r>
      <w:r w:rsidR="004C711F">
        <w:rPr>
          <w:rFonts w:ascii="Arial" w:hAnsi="Arial" w:cs="Arial"/>
        </w:rPr>
        <w:t>.</w:t>
      </w:r>
      <w:r w:rsidRPr="007170AA">
        <w:rPr>
          <w:rFonts w:ascii="Arial" w:hAnsi="Arial" w:cs="Arial"/>
        </w:rPr>
        <w:t xml:space="preserve"> </w:t>
      </w:r>
    </w:p>
    <w:p w:rsidR="00972B15" w:rsidRPr="00B91D63" w:rsidRDefault="00972B15" w:rsidP="00972B15">
      <w:pPr>
        <w:ind w:left="360"/>
        <w:jc w:val="both"/>
        <w:rPr>
          <w:rFonts w:ascii="Arial" w:hAnsi="Arial" w:cs="Arial"/>
        </w:rPr>
      </w:pPr>
      <w:r w:rsidRPr="00B91D63">
        <w:rPr>
          <w:rFonts w:ascii="Arial" w:hAnsi="Arial" w:cs="Arial"/>
        </w:rPr>
        <w:t>Vliv stavby na životní prostředí – životní p</w:t>
      </w:r>
      <w:r w:rsidR="004C711F">
        <w:rPr>
          <w:rFonts w:ascii="Arial" w:hAnsi="Arial" w:cs="Arial"/>
        </w:rPr>
        <w:t>rostředí nebude stavbou dotčeno.</w:t>
      </w:r>
    </w:p>
    <w:p w:rsidR="00972B15" w:rsidRPr="002C526E" w:rsidRDefault="00972B15" w:rsidP="00972B15">
      <w:pPr>
        <w:ind w:left="360"/>
        <w:jc w:val="both"/>
        <w:rPr>
          <w:rFonts w:ascii="Arial" w:hAnsi="Arial" w:cs="Arial"/>
        </w:rPr>
      </w:pPr>
      <w:r w:rsidRPr="002C526E">
        <w:rPr>
          <w:rFonts w:ascii="Arial" w:hAnsi="Arial" w:cs="Arial"/>
        </w:rPr>
        <w:t>Stavbou nedojde k poškození významného krajinného prvku.</w:t>
      </w:r>
    </w:p>
    <w:p w:rsidR="00972B15" w:rsidRPr="002C526E" w:rsidRDefault="00972B15" w:rsidP="00972B15">
      <w:pPr>
        <w:ind w:left="360"/>
        <w:jc w:val="both"/>
        <w:rPr>
          <w:rFonts w:ascii="Arial" w:hAnsi="Arial" w:cs="Arial"/>
        </w:rPr>
      </w:pPr>
      <w:r w:rsidRPr="002C526E">
        <w:rPr>
          <w:rFonts w:ascii="Arial" w:hAnsi="Arial" w:cs="Arial"/>
        </w:rPr>
        <w:t>Zábor zemědělského a půdního fondu – není třeba</w:t>
      </w:r>
      <w:r w:rsidR="004C711F" w:rsidRPr="002C526E">
        <w:rPr>
          <w:rFonts w:ascii="Arial" w:hAnsi="Arial" w:cs="Arial"/>
        </w:rPr>
        <w:t>.</w:t>
      </w:r>
      <w:r w:rsidRPr="002C526E">
        <w:rPr>
          <w:rFonts w:ascii="Arial" w:hAnsi="Arial" w:cs="Arial"/>
        </w:rPr>
        <w:t xml:space="preserve"> </w:t>
      </w:r>
    </w:p>
    <w:p w:rsidR="00B968E0" w:rsidRPr="002C526E" w:rsidRDefault="004C7ACC" w:rsidP="00121C16">
      <w:pPr>
        <w:ind w:left="360"/>
        <w:jc w:val="both"/>
        <w:rPr>
          <w:rFonts w:ascii="Arial" w:hAnsi="Arial" w:cs="Arial"/>
        </w:rPr>
      </w:pPr>
      <w:r w:rsidRPr="002C526E">
        <w:rPr>
          <w:rFonts w:ascii="Arial" w:hAnsi="Arial" w:cs="Arial"/>
        </w:rPr>
        <w:t xml:space="preserve">Zařízení staveniště  </w:t>
      </w:r>
      <w:r w:rsidR="004A5DCF">
        <w:rPr>
          <w:rFonts w:ascii="Arial" w:hAnsi="Arial" w:cs="Arial"/>
        </w:rPr>
        <w:t>v případě potřeby bude ZS</w:t>
      </w:r>
      <w:r w:rsidR="00D05B1D" w:rsidRPr="002C526E">
        <w:rPr>
          <w:rFonts w:ascii="Arial" w:hAnsi="Arial" w:cs="Arial"/>
        </w:rPr>
        <w:t xml:space="preserve"> na po</w:t>
      </w:r>
      <w:r w:rsidR="00D624C5" w:rsidRPr="002C526E">
        <w:rPr>
          <w:rFonts w:ascii="Arial" w:hAnsi="Arial" w:cs="Arial"/>
        </w:rPr>
        <w:t>zemku PLa.</w:t>
      </w:r>
    </w:p>
    <w:p w:rsidR="004A5DCF" w:rsidRPr="00121C16" w:rsidRDefault="004A5DCF" w:rsidP="00121C16">
      <w:pPr>
        <w:ind w:left="360"/>
        <w:jc w:val="both"/>
        <w:rPr>
          <w:rFonts w:ascii="Arial" w:hAnsi="Arial" w:cs="Arial"/>
        </w:rPr>
      </w:pPr>
    </w:p>
    <w:p w:rsidR="009E1FAF" w:rsidRPr="005416D5" w:rsidRDefault="009E1FAF" w:rsidP="00D624C5">
      <w:pPr>
        <w:pStyle w:val="Zkladntextodsazen"/>
        <w:numPr>
          <w:ilvl w:val="0"/>
          <w:numId w:val="1"/>
        </w:numPr>
        <w:spacing w:after="120"/>
        <w:ind w:left="357" w:hanging="357"/>
        <w:jc w:val="both"/>
        <w:rPr>
          <w:b/>
          <w:color w:val="auto"/>
          <w:sz w:val="20"/>
        </w:rPr>
      </w:pPr>
      <w:r w:rsidRPr="005416D5">
        <w:rPr>
          <w:b/>
          <w:color w:val="auto"/>
          <w:sz w:val="20"/>
        </w:rPr>
        <w:t>údaje o výskytu chráněných území (CHKO, NP, NPP, PP, PR, Natura, EVL apod.) event. o chráněných druzích rostlin a živočichů a o jiných způsobech ochrany (kulturní památka, technická památka apod.)</w:t>
      </w:r>
      <w:r w:rsidRPr="005416D5">
        <w:rPr>
          <w:b/>
          <w:color w:val="auto"/>
          <w:sz w:val="20"/>
          <w:lang w:val="cs-CZ"/>
        </w:rPr>
        <w:t>,</w:t>
      </w:r>
    </w:p>
    <w:p w:rsidR="00972B15" w:rsidRDefault="00223636" w:rsidP="00101020">
      <w:pPr>
        <w:pStyle w:val="Zkladntextodsazen"/>
        <w:spacing w:before="0"/>
        <w:ind w:left="357" w:firstLine="0"/>
        <w:jc w:val="both"/>
        <w:rPr>
          <w:rFonts w:cs="Arial"/>
          <w:color w:val="auto"/>
          <w:sz w:val="20"/>
        </w:rPr>
      </w:pPr>
      <w:r>
        <w:rPr>
          <w:rFonts w:cs="Arial"/>
          <w:color w:val="auto"/>
          <w:sz w:val="20"/>
          <w:lang w:val="cs-CZ"/>
        </w:rPr>
        <w:t xml:space="preserve">Jedná se o lokalitu, která se </w:t>
      </w:r>
      <w:r w:rsidR="004A5DCF">
        <w:rPr>
          <w:rFonts w:cs="Arial"/>
          <w:color w:val="auto"/>
          <w:sz w:val="20"/>
          <w:lang w:val="cs-CZ"/>
        </w:rPr>
        <w:t>nachází v</w:t>
      </w:r>
      <w:r>
        <w:rPr>
          <w:rFonts w:cs="Arial"/>
          <w:color w:val="auto"/>
          <w:sz w:val="20"/>
          <w:lang w:val="cs-CZ"/>
        </w:rPr>
        <w:t> Natura 2000</w:t>
      </w:r>
      <w:r w:rsidR="004A5DCF">
        <w:rPr>
          <w:rFonts w:cs="Arial"/>
          <w:color w:val="auto"/>
          <w:sz w:val="20"/>
          <w:lang w:val="cs-CZ"/>
        </w:rPr>
        <w:t xml:space="preserve"> a v</w:t>
      </w:r>
      <w:r>
        <w:rPr>
          <w:rFonts w:cs="Arial"/>
          <w:color w:val="auto"/>
          <w:sz w:val="20"/>
          <w:lang w:val="cs-CZ"/>
        </w:rPr>
        <w:t> </w:t>
      </w:r>
      <w:r w:rsidR="004A5DCF">
        <w:rPr>
          <w:rFonts w:cs="Arial"/>
          <w:color w:val="auto"/>
          <w:sz w:val="20"/>
          <w:lang w:val="cs-CZ"/>
        </w:rPr>
        <w:t>EVL</w:t>
      </w:r>
      <w:r>
        <w:rPr>
          <w:rFonts w:cs="Arial"/>
          <w:color w:val="auto"/>
          <w:sz w:val="20"/>
          <w:lang w:val="cs-CZ"/>
        </w:rPr>
        <w:t xml:space="preserve"> Lib</w:t>
      </w:r>
      <w:r w:rsidR="000C0CB1">
        <w:rPr>
          <w:rFonts w:cs="Arial"/>
          <w:color w:val="auto"/>
          <w:sz w:val="20"/>
          <w:lang w:val="cs-CZ"/>
        </w:rPr>
        <w:t>ěchov</w:t>
      </w:r>
      <w:r w:rsidR="00101020">
        <w:rPr>
          <w:rFonts w:cs="Arial"/>
          <w:color w:val="auto"/>
          <w:sz w:val="20"/>
        </w:rPr>
        <w:t>.</w:t>
      </w:r>
    </w:p>
    <w:p w:rsidR="001D29C1" w:rsidRPr="00101020" w:rsidRDefault="001D29C1" w:rsidP="00101020">
      <w:pPr>
        <w:pStyle w:val="Zkladntextodsazen"/>
        <w:spacing w:before="0"/>
        <w:ind w:left="357" w:firstLine="0"/>
        <w:jc w:val="both"/>
        <w:rPr>
          <w:rFonts w:cs="Arial"/>
          <w:color w:val="FF0000"/>
          <w:sz w:val="20"/>
          <w:lang w:val="cs-CZ"/>
        </w:rPr>
      </w:pPr>
    </w:p>
    <w:p w:rsidR="007F377F" w:rsidRDefault="007F377F" w:rsidP="00FB2DD9">
      <w:pPr>
        <w:pStyle w:val="Zkladntextodsazen"/>
        <w:ind w:left="0" w:firstLine="0"/>
        <w:jc w:val="both"/>
        <w:rPr>
          <w:color w:val="auto"/>
          <w:sz w:val="20"/>
        </w:rPr>
      </w:pPr>
    </w:p>
    <w:p w:rsidR="009E1FAF" w:rsidRPr="005416D5" w:rsidRDefault="009E1FAF" w:rsidP="00F876F6">
      <w:pPr>
        <w:pStyle w:val="Zkladntextodsazen"/>
        <w:numPr>
          <w:ilvl w:val="0"/>
          <w:numId w:val="1"/>
        </w:numPr>
        <w:spacing w:after="120"/>
        <w:ind w:left="357" w:hanging="357"/>
        <w:jc w:val="both"/>
        <w:rPr>
          <w:b/>
          <w:color w:val="auto"/>
          <w:sz w:val="20"/>
          <w:lang w:val="cs-CZ"/>
        </w:rPr>
      </w:pPr>
      <w:r w:rsidRPr="005416D5">
        <w:rPr>
          <w:b/>
          <w:color w:val="auto"/>
          <w:sz w:val="20"/>
          <w:lang w:val="cs-CZ"/>
        </w:rPr>
        <w:lastRenderedPageBreak/>
        <w:t>v relevantních případech vyjádření, že zamýšlená oprava není v rozporu se závazným Plánem dílčích povodí,</w:t>
      </w:r>
    </w:p>
    <w:p w:rsidR="00B968E0" w:rsidRDefault="00972B15" w:rsidP="00FB2DD9">
      <w:pPr>
        <w:spacing w:before="0"/>
        <w:ind w:left="540" w:hanging="180"/>
        <w:jc w:val="both"/>
        <w:rPr>
          <w:rFonts w:ascii="Arial" w:hAnsi="Arial" w:cs="Arial"/>
        </w:rPr>
      </w:pPr>
      <w:r w:rsidRPr="00B91D63">
        <w:rPr>
          <w:rFonts w:ascii="Arial" w:hAnsi="Arial" w:cs="Arial"/>
        </w:rPr>
        <w:t>Akce není v rozporu s </w:t>
      </w:r>
      <w:r>
        <w:rPr>
          <w:rFonts w:ascii="Arial" w:hAnsi="Arial" w:cs="Arial"/>
        </w:rPr>
        <w:t>p</w:t>
      </w:r>
      <w:r w:rsidRPr="00B91D63">
        <w:rPr>
          <w:rFonts w:ascii="Arial" w:hAnsi="Arial" w:cs="Arial"/>
        </w:rPr>
        <w:t>lánem dílčího povodí.</w:t>
      </w:r>
    </w:p>
    <w:p w:rsidR="00AE490D" w:rsidRDefault="00AE490D" w:rsidP="00FB2DD9">
      <w:pPr>
        <w:spacing w:before="0"/>
        <w:ind w:left="540" w:hanging="180"/>
        <w:jc w:val="both"/>
        <w:rPr>
          <w:rFonts w:ascii="Arial" w:hAnsi="Arial" w:cs="Arial"/>
        </w:rPr>
      </w:pPr>
    </w:p>
    <w:p w:rsidR="009E1FAF" w:rsidRPr="002C526E" w:rsidRDefault="009E1FAF" w:rsidP="00D624C5">
      <w:pPr>
        <w:pStyle w:val="Zkladntextodsazen"/>
        <w:numPr>
          <w:ilvl w:val="0"/>
          <w:numId w:val="1"/>
        </w:numPr>
        <w:spacing w:after="120"/>
        <w:ind w:left="357" w:hanging="357"/>
        <w:jc w:val="both"/>
        <w:rPr>
          <w:b/>
          <w:color w:val="auto"/>
          <w:sz w:val="20"/>
          <w:lang w:val="cs-CZ"/>
        </w:rPr>
      </w:pPr>
      <w:r w:rsidRPr="005416D5">
        <w:rPr>
          <w:b/>
          <w:color w:val="auto"/>
          <w:sz w:val="20"/>
          <w:lang w:val="cs-CZ"/>
        </w:rPr>
        <w:t>majetkoprávní vztahy:</w:t>
      </w:r>
    </w:p>
    <w:p w:rsidR="002A386E" w:rsidRPr="002C526E" w:rsidRDefault="00032EF5" w:rsidP="00D624C5">
      <w:pPr>
        <w:pStyle w:val="Zkladntextodsazen"/>
        <w:ind w:left="357" w:firstLine="0"/>
        <w:jc w:val="both"/>
        <w:rPr>
          <w:rFonts w:cs="Arial"/>
          <w:color w:val="auto"/>
          <w:sz w:val="20"/>
          <w:lang w:val="cs-CZ"/>
        </w:rPr>
      </w:pPr>
      <w:r w:rsidRPr="002C526E">
        <w:rPr>
          <w:rFonts w:cs="Arial"/>
          <w:color w:val="auto"/>
          <w:sz w:val="20"/>
          <w:lang w:val="cs-CZ"/>
        </w:rPr>
        <w:t xml:space="preserve">Práce budou prováděny na pozemcích </w:t>
      </w:r>
      <w:proofErr w:type="spellStart"/>
      <w:r w:rsidR="00EB392D" w:rsidRPr="00092B41">
        <w:rPr>
          <w:rFonts w:cs="Arial"/>
          <w:sz w:val="20"/>
        </w:rPr>
        <w:t>p.p.č</w:t>
      </w:r>
      <w:proofErr w:type="spellEnd"/>
      <w:r w:rsidR="00EB392D" w:rsidRPr="00092B41">
        <w:rPr>
          <w:rFonts w:cs="Arial"/>
          <w:sz w:val="20"/>
        </w:rPr>
        <w:t xml:space="preserve"> </w:t>
      </w:r>
      <w:r w:rsidR="00EB392D" w:rsidRPr="00B63908">
        <w:rPr>
          <w:rFonts w:cs="Arial"/>
          <w:sz w:val="20"/>
        </w:rPr>
        <w:t>605</w:t>
      </w:r>
      <w:r w:rsidR="00EB392D">
        <w:rPr>
          <w:rFonts w:cs="Arial"/>
          <w:sz w:val="20"/>
        </w:rPr>
        <w:t xml:space="preserve"> (vodní dílo jez)</w:t>
      </w:r>
      <w:r w:rsidR="000C0CB1">
        <w:rPr>
          <w:rFonts w:cs="Arial"/>
          <w:sz w:val="20"/>
          <w:lang w:val="cs-CZ"/>
        </w:rPr>
        <w:t xml:space="preserve"> v </w:t>
      </w:r>
      <w:proofErr w:type="spellStart"/>
      <w:proofErr w:type="gramStart"/>
      <w:r w:rsidR="000C0CB1">
        <w:rPr>
          <w:rFonts w:cs="Arial"/>
          <w:sz w:val="20"/>
          <w:lang w:val="cs-CZ"/>
        </w:rPr>
        <w:t>k.ú</w:t>
      </w:r>
      <w:proofErr w:type="spellEnd"/>
      <w:r w:rsidR="000C0CB1">
        <w:rPr>
          <w:rFonts w:cs="Arial"/>
          <w:sz w:val="20"/>
          <w:lang w:val="cs-CZ"/>
        </w:rPr>
        <w:t>.</w:t>
      </w:r>
      <w:proofErr w:type="gramEnd"/>
      <w:r w:rsidR="000C0CB1">
        <w:rPr>
          <w:rFonts w:cs="Arial"/>
          <w:sz w:val="20"/>
          <w:lang w:val="cs-CZ"/>
        </w:rPr>
        <w:t xml:space="preserve"> Dolní Beřkovice</w:t>
      </w:r>
      <w:r w:rsidRPr="002C526E">
        <w:rPr>
          <w:rFonts w:cs="Arial"/>
          <w:color w:val="auto"/>
          <w:sz w:val="20"/>
          <w:lang w:val="cs-CZ"/>
        </w:rPr>
        <w:t>, které jsou ve vlastnictví ČR s právem hospodaření pro Povodí Labe, státní podnik. Proto v souvislosti s opravou nebude nutno řešit majetkoprávní vztahy.</w:t>
      </w:r>
    </w:p>
    <w:p w:rsidR="00CB1073" w:rsidRPr="002C526E" w:rsidRDefault="00CB1073" w:rsidP="00FB2DD9">
      <w:pPr>
        <w:pStyle w:val="Zkladntextodsazen"/>
        <w:ind w:left="0" w:firstLine="0"/>
        <w:jc w:val="both"/>
        <w:rPr>
          <w:color w:val="auto"/>
          <w:sz w:val="20"/>
        </w:rPr>
      </w:pPr>
    </w:p>
    <w:p w:rsidR="009E1FAF" w:rsidRPr="002C526E" w:rsidRDefault="009E1FAF" w:rsidP="009E1FAF">
      <w:pPr>
        <w:pStyle w:val="Zkladntextodsazen"/>
        <w:numPr>
          <w:ilvl w:val="0"/>
          <w:numId w:val="1"/>
        </w:numPr>
        <w:jc w:val="both"/>
        <w:rPr>
          <w:b/>
          <w:color w:val="auto"/>
          <w:sz w:val="20"/>
        </w:rPr>
      </w:pPr>
      <w:r w:rsidRPr="002C526E">
        <w:rPr>
          <w:b/>
          <w:color w:val="auto"/>
          <w:sz w:val="20"/>
        </w:rPr>
        <w:t xml:space="preserve">požadavky na zabezpečení budoucího provozu (užívání) stavby energiemi, vodou, pracovníky apod. a předpokládanou výši finančních potřeb jak provozu, tak i reprodukce pořízeného majetku a zdroje jejich úhrady v roce následujícím po roce uvedení stavby do provozu, </w:t>
      </w:r>
    </w:p>
    <w:p w:rsidR="005416D5" w:rsidRDefault="005416D5" w:rsidP="005416D5">
      <w:pPr>
        <w:pStyle w:val="Zkladntextodsazen"/>
        <w:ind w:left="360" w:firstLine="0"/>
        <w:jc w:val="both"/>
        <w:rPr>
          <w:color w:val="auto"/>
          <w:sz w:val="20"/>
          <w:lang w:val="cs-CZ"/>
        </w:rPr>
      </w:pPr>
      <w:r>
        <w:rPr>
          <w:color w:val="auto"/>
          <w:sz w:val="20"/>
          <w:lang w:val="cs-CZ"/>
        </w:rPr>
        <w:t xml:space="preserve">Provoz a údržba bude zajištěna vlastními zaměstnanci v běžném rozsahu bez požadavku </w:t>
      </w:r>
      <w:r>
        <w:rPr>
          <w:color w:val="auto"/>
          <w:sz w:val="20"/>
          <w:lang w:val="cs-CZ"/>
        </w:rPr>
        <w:br/>
        <w:t>na zvýšení jejich počtu. Finanční náklady na provoz budou hrazeny z vlastních zdrojů bez nároku na dotace.</w:t>
      </w:r>
    </w:p>
    <w:p w:rsidR="00CB1073" w:rsidRDefault="00CB1073" w:rsidP="00F96C6C">
      <w:pPr>
        <w:pStyle w:val="Zkladntextodsazen"/>
        <w:ind w:left="0" w:firstLine="0"/>
        <w:jc w:val="both"/>
        <w:rPr>
          <w:color w:val="auto"/>
          <w:sz w:val="20"/>
        </w:rPr>
      </w:pPr>
    </w:p>
    <w:p w:rsidR="009E1FAF" w:rsidRPr="005416D5" w:rsidRDefault="009E1FAF" w:rsidP="009E1FAF">
      <w:pPr>
        <w:pStyle w:val="Zkladntextodsazen"/>
        <w:numPr>
          <w:ilvl w:val="0"/>
          <w:numId w:val="1"/>
        </w:numPr>
        <w:jc w:val="both"/>
        <w:rPr>
          <w:b/>
          <w:color w:val="auto"/>
          <w:sz w:val="20"/>
        </w:rPr>
      </w:pPr>
      <w:r w:rsidRPr="005416D5">
        <w:rPr>
          <w:b/>
          <w:color w:val="auto"/>
          <w:sz w:val="20"/>
        </w:rPr>
        <w:t>v relevantních případech upozornění na nutnost zajištění povolení mimořádné manipulace pro realizaci stavby,</w:t>
      </w:r>
    </w:p>
    <w:p w:rsidR="005416D5" w:rsidRDefault="005416D5" w:rsidP="005416D5">
      <w:pPr>
        <w:pStyle w:val="Zkladntextodsazen"/>
        <w:ind w:left="360" w:firstLine="0"/>
        <w:jc w:val="both"/>
        <w:rPr>
          <w:rFonts w:cs="Arial"/>
          <w:color w:val="auto"/>
          <w:sz w:val="20"/>
          <w:lang w:val="cs-CZ"/>
        </w:rPr>
      </w:pPr>
      <w:r w:rsidRPr="00B850FA">
        <w:rPr>
          <w:rFonts w:cs="Arial"/>
          <w:color w:val="auto"/>
          <w:sz w:val="20"/>
        </w:rPr>
        <w:t>Bez nutnosti zajištění povolení mimořádné</w:t>
      </w:r>
      <w:r w:rsidR="00101020">
        <w:rPr>
          <w:rFonts w:cs="Arial"/>
          <w:color w:val="auto"/>
          <w:sz w:val="20"/>
        </w:rPr>
        <w:t xml:space="preserve"> manipulace pro realizaci opravy</w:t>
      </w:r>
      <w:r w:rsidRPr="00B850FA">
        <w:rPr>
          <w:rFonts w:cs="Arial"/>
          <w:color w:val="auto"/>
          <w:sz w:val="20"/>
        </w:rPr>
        <w:t>.</w:t>
      </w:r>
      <w:r w:rsidR="004A5DCF">
        <w:rPr>
          <w:rFonts w:cs="Arial"/>
          <w:color w:val="auto"/>
          <w:sz w:val="20"/>
          <w:lang w:val="cs-CZ"/>
        </w:rPr>
        <w:t xml:space="preserve"> Práce budou prová</w:t>
      </w:r>
      <w:r w:rsidR="000C0CB1">
        <w:rPr>
          <w:rFonts w:cs="Arial"/>
          <w:color w:val="auto"/>
          <w:sz w:val="20"/>
          <w:lang w:val="cs-CZ"/>
        </w:rPr>
        <w:t>děny při minimálních průtocích a při zahrazeném poli.</w:t>
      </w:r>
      <w:r w:rsidR="00013578">
        <w:rPr>
          <w:rFonts w:cs="Arial"/>
          <w:color w:val="auto"/>
          <w:sz w:val="20"/>
          <w:lang w:val="cs-CZ"/>
        </w:rPr>
        <w:t xml:space="preserve"> Levé pole bud zahrazeno v rámci realizace akce</w:t>
      </w:r>
      <w:r w:rsidR="00013578" w:rsidRPr="00013578">
        <w:t xml:space="preserve"> </w:t>
      </w:r>
      <w:r w:rsidR="00013578" w:rsidRPr="00013578">
        <w:rPr>
          <w:rFonts w:cs="Arial"/>
          <w:color w:val="auto"/>
          <w:sz w:val="20"/>
          <w:lang w:val="cs-CZ"/>
        </w:rPr>
        <w:t>VD Dolní Beřkovice, havarijní oprava těsnění sektorového jezu</w:t>
      </w:r>
      <w:r w:rsidR="00013578">
        <w:rPr>
          <w:rFonts w:cs="Arial"/>
          <w:color w:val="auto"/>
          <w:sz w:val="20"/>
          <w:lang w:val="cs-CZ"/>
        </w:rPr>
        <w:t xml:space="preserve"> a tedy hrazení není předmětem této akce. </w:t>
      </w:r>
    </w:p>
    <w:p w:rsidR="005416D5" w:rsidRDefault="005416D5" w:rsidP="005416D5">
      <w:pPr>
        <w:pStyle w:val="Zkladntextodsazen"/>
        <w:ind w:left="360" w:firstLine="0"/>
        <w:jc w:val="both"/>
        <w:rPr>
          <w:color w:val="auto"/>
          <w:sz w:val="20"/>
          <w:lang w:val="cs-CZ"/>
        </w:rPr>
      </w:pPr>
    </w:p>
    <w:p w:rsidR="009E1FAF" w:rsidRDefault="009E1FAF" w:rsidP="009E1FAF">
      <w:pPr>
        <w:pStyle w:val="Zkladntextodsazen"/>
        <w:numPr>
          <w:ilvl w:val="0"/>
          <w:numId w:val="1"/>
        </w:numPr>
        <w:jc w:val="both"/>
        <w:rPr>
          <w:color w:val="auto"/>
          <w:sz w:val="20"/>
        </w:rPr>
      </w:pPr>
      <w:r w:rsidRPr="00FD17D3">
        <w:rPr>
          <w:b/>
          <w:color w:val="auto"/>
          <w:sz w:val="20"/>
        </w:rPr>
        <w:t>výkresy a schémata určená správcem programu (u akcí, které je možno hradit z prostředků dotačních programů)</w:t>
      </w:r>
      <w:r>
        <w:rPr>
          <w:color w:val="auto"/>
          <w:sz w:val="20"/>
        </w:rPr>
        <w:t xml:space="preserve">, </w:t>
      </w:r>
    </w:p>
    <w:p w:rsidR="005416D5" w:rsidRPr="00D05B1D" w:rsidRDefault="00B63908" w:rsidP="00D05B1D">
      <w:pPr>
        <w:pStyle w:val="Zkladntextodsazen"/>
        <w:ind w:left="360" w:firstLine="0"/>
        <w:jc w:val="both"/>
        <w:rPr>
          <w:color w:val="auto"/>
          <w:sz w:val="20"/>
          <w:lang w:val="cs-CZ"/>
        </w:rPr>
      </w:pPr>
      <w:r>
        <w:rPr>
          <w:color w:val="auto"/>
          <w:sz w:val="20"/>
          <w:lang w:val="cs-CZ"/>
        </w:rPr>
        <w:t xml:space="preserve">Akce nebude hrazena z dotačních programů. </w:t>
      </w:r>
    </w:p>
    <w:p w:rsidR="00CB1073" w:rsidRDefault="00CB1073" w:rsidP="005416D5">
      <w:pPr>
        <w:pStyle w:val="Zkladntextodsazen"/>
        <w:ind w:left="360" w:firstLine="0"/>
        <w:jc w:val="both"/>
        <w:rPr>
          <w:color w:val="auto"/>
          <w:sz w:val="20"/>
        </w:rPr>
      </w:pPr>
    </w:p>
    <w:p w:rsidR="009E1FAF" w:rsidRPr="00FD17D3" w:rsidRDefault="009E1FAF" w:rsidP="009E1FAF">
      <w:pPr>
        <w:pStyle w:val="Zkladntextodsazen"/>
        <w:numPr>
          <w:ilvl w:val="0"/>
          <w:numId w:val="1"/>
        </w:numPr>
        <w:jc w:val="both"/>
        <w:rPr>
          <w:b/>
          <w:color w:val="auto"/>
          <w:sz w:val="20"/>
        </w:rPr>
      </w:pPr>
      <w:r w:rsidRPr="00FD17D3">
        <w:rPr>
          <w:b/>
          <w:color w:val="auto"/>
          <w:sz w:val="20"/>
        </w:rPr>
        <w:t xml:space="preserve">rozdělení </w:t>
      </w:r>
      <w:r w:rsidR="00101020">
        <w:rPr>
          <w:b/>
          <w:color w:val="auto"/>
          <w:sz w:val="20"/>
          <w:lang w:val="cs-CZ"/>
        </w:rPr>
        <w:t xml:space="preserve">opravy </w:t>
      </w:r>
      <w:r w:rsidRPr="00FD17D3">
        <w:rPr>
          <w:b/>
          <w:color w:val="auto"/>
          <w:sz w:val="20"/>
        </w:rPr>
        <w:t>na stavební objekty a provozní soubory</w:t>
      </w:r>
      <w:r w:rsidR="00FD17D3" w:rsidRPr="00FD17D3">
        <w:rPr>
          <w:b/>
          <w:color w:val="auto"/>
          <w:sz w:val="20"/>
          <w:lang w:val="cs-CZ"/>
        </w:rPr>
        <w:t>:</w:t>
      </w:r>
    </w:p>
    <w:p w:rsidR="00FD17D3" w:rsidRPr="00D05B1D" w:rsidRDefault="00D05B1D" w:rsidP="00FD17D3">
      <w:pPr>
        <w:pStyle w:val="Zkladntextodsazen"/>
        <w:ind w:left="360" w:firstLine="0"/>
        <w:jc w:val="both"/>
        <w:rPr>
          <w:rFonts w:cs="Arial"/>
          <w:color w:val="auto"/>
          <w:sz w:val="20"/>
          <w:lang w:val="cs-CZ"/>
        </w:rPr>
      </w:pPr>
      <w:r>
        <w:rPr>
          <w:rFonts w:cs="Arial"/>
          <w:color w:val="auto"/>
          <w:sz w:val="20"/>
          <w:lang w:val="cs-CZ"/>
        </w:rPr>
        <w:t>Není členěna na stavební objekty</w:t>
      </w:r>
    </w:p>
    <w:p w:rsidR="006C1634" w:rsidRDefault="006C1634" w:rsidP="00D05B1D">
      <w:pPr>
        <w:pStyle w:val="Zkladntextodsazen"/>
        <w:ind w:left="0" w:firstLine="0"/>
        <w:jc w:val="both"/>
        <w:rPr>
          <w:color w:val="auto"/>
          <w:sz w:val="20"/>
        </w:rPr>
      </w:pPr>
    </w:p>
    <w:p w:rsidR="009E1FAF" w:rsidRDefault="009E1FAF" w:rsidP="00CB22DE">
      <w:pPr>
        <w:pStyle w:val="Zkladntextodsazen"/>
        <w:numPr>
          <w:ilvl w:val="0"/>
          <w:numId w:val="1"/>
        </w:numPr>
        <w:spacing w:after="120"/>
        <w:ind w:left="357" w:hanging="357"/>
        <w:jc w:val="both"/>
        <w:rPr>
          <w:b/>
          <w:color w:val="auto"/>
          <w:sz w:val="20"/>
        </w:rPr>
      </w:pPr>
      <w:r w:rsidRPr="00C01E15">
        <w:rPr>
          <w:b/>
          <w:color w:val="auto"/>
          <w:sz w:val="20"/>
        </w:rPr>
        <w:t>rozhodující projektované parametry ve tvaru (u akcí, které je možno hradit z prostředků dotačních programů) :</w:t>
      </w:r>
    </w:p>
    <w:p w:rsidR="00AA5C79" w:rsidRDefault="00013578" w:rsidP="00B63908">
      <w:pPr>
        <w:pStyle w:val="Zkladntextodsazen"/>
        <w:ind w:left="360" w:firstLine="0"/>
        <w:jc w:val="both"/>
        <w:rPr>
          <w:color w:val="auto"/>
          <w:sz w:val="20"/>
          <w:lang w:val="cs-CZ"/>
        </w:rPr>
      </w:pPr>
      <w:r>
        <w:rPr>
          <w:color w:val="auto"/>
          <w:sz w:val="20"/>
          <w:lang w:val="cs-CZ"/>
        </w:rPr>
        <w:t>Akce nebude hrazena z dotačních programů</w:t>
      </w:r>
      <w:r w:rsidR="00B63908">
        <w:rPr>
          <w:color w:val="auto"/>
          <w:sz w:val="20"/>
          <w:lang w:val="cs-CZ"/>
        </w:rPr>
        <w:t>.</w:t>
      </w:r>
    </w:p>
    <w:p w:rsidR="00B63908" w:rsidRDefault="00B63908" w:rsidP="00C54734">
      <w:pPr>
        <w:pStyle w:val="Zkladntextodsazen"/>
        <w:ind w:left="0" w:firstLine="0"/>
        <w:jc w:val="both"/>
        <w:rPr>
          <w:color w:val="auto"/>
          <w:sz w:val="20"/>
        </w:rPr>
      </w:pPr>
    </w:p>
    <w:p w:rsidR="00FD17D3" w:rsidRPr="00C54734" w:rsidRDefault="00FC0D40" w:rsidP="00FC0D40">
      <w:pPr>
        <w:pStyle w:val="Zkladntextodsazen"/>
        <w:ind w:left="360" w:firstLine="0"/>
        <w:jc w:val="both"/>
        <w:rPr>
          <w:rFonts w:cs="Arial"/>
          <w:b/>
          <w:color w:val="auto"/>
          <w:sz w:val="20"/>
          <w:u w:val="single"/>
        </w:rPr>
      </w:pPr>
      <w:r w:rsidRPr="00C54734">
        <w:rPr>
          <w:rFonts w:cs="Arial"/>
          <w:b/>
          <w:color w:val="auto"/>
          <w:sz w:val="20"/>
          <w:u w:val="single"/>
          <w:lang w:val="cs-CZ"/>
        </w:rPr>
        <w:t>P</w:t>
      </w:r>
      <w:r w:rsidR="00FD17D3" w:rsidRPr="00C54734">
        <w:rPr>
          <w:rFonts w:cs="Arial"/>
          <w:b/>
          <w:color w:val="auto"/>
          <w:sz w:val="20"/>
          <w:u w:val="single"/>
        </w:rPr>
        <w:t>řílohy:</w:t>
      </w:r>
    </w:p>
    <w:p w:rsidR="00FD17D3" w:rsidRDefault="00FD17D3" w:rsidP="00FD17D3">
      <w:pPr>
        <w:spacing w:before="0"/>
        <w:ind w:left="786"/>
        <w:rPr>
          <w:rFonts w:ascii="Arial" w:hAnsi="Arial" w:cs="Arial"/>
        </w:rPr>
      </w:pPr>
    </w:p>
    <w:p w:rsidR="000E3D3D" w:rsidRPr="00C63BA4" w:rsidRDefault="000E3D3D" w:rsidP="000E3D3D">
      <w:pPr>
        <w:numPr>
          <w:ilvl w:val="0"/>
          <w:numId w:val="11"/>
        </w:numPr>
        <w:tabs>
          <w:tab w:val="left" w:pos="510"/>
        </w:tabs>
        <w:autoSpaceDE w:val="0"/>
        <w:autoSpaceDN w:val="0"/>
        <w:adjustRightInd w:val="0"/>
        <w:spacing w:before="0" w:line="288" w:lineRule="auto"/>
        <w:rPr>
          <w:rFonts w:ascii="Arial" w:hAnsi="Arial" w:cs="Arial"/>
          <w:color w:val="000000"/>
        </w:rPr>
      </w:pPr>
      <w:r w:rsidRPr="00C63BA4">
        <w:rPr>
          <w:rFonts w:ascii="Arial" w:hAnsi="Arial" w:cs="Arial"/>
          <w:color w:val="000000"/>
        </w:rPr>
        <w:t>Situace z katastrální mapy</w:t>
      </w:r>
    </w:p>
    <w:p w:rsidR="000E3D3D" w:rsidRDefault="002F4C60" w:rsidP="000E3D3D">
      <w:pPr>
        <w:numPr>
          <w:ilvl w:val="0"/>
          <w:numId w:val="11"/>
        </w:numPr>
        <w:tabs>
          <w:tab w:val="left" w:pos="510"/>
        </w:tabs>
        <w:autoSpaceDE w:val="0"/>
        <w:autoSpaceDN w:val="0"/>
        <w:adjustRightInd w:val="0"/>
        <w:spacing w:before="0" w:line="288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Informace o pozemku</w:t>
      </w:r>
    </w:p>
    <w:p w:rsidR="000E3D3D" w:rsidRPr="00C63BA4" w:rsidRDefault="000E3D3D" w:rsidP="000E3D3D">
      <w:pPr>
        <w:numPr>
          <w:ilvl w:val="0"/>
          <w:numId w:val="11"/>
        </w:numPr>
        <w:tabs>
          <w:tab w:val="left" w:pos="510"/>
        </w:tabs>
        <w:autoSpaceDE w:val="0"/>
        <w:autoSpaceDN w:val="0"/>
        <w:adjustRightInd w:val="0"/>
        <w:spacing w:before="0" w:line="288" w:lineRule="auto"/>
        <w:rPr>
          <w:rFonts w:ascii="Arial" w:hAnsi="Arial" w:cs="Arial"/>
          <w:color w:val="000000"/>
        </w:rPr>
      </w:pPr>
      <w:r w:rsidRPr="00C63BA4">
        <w:rPr>
          <w:rFonts w:ascii="Arial" w:hAnsi="Arial" w:cs="Arial"/>
          <w:color w:val="000000"/>
        </w:rPr>
        <w:t>Plavební mapa</w:t>
      </w:r>
    </w:p>
    <w:p w:rsidR="000E3D3D" w:rsidRPr="000E3D3D" w:rsidRDefault="000E3D3D" w:rsidP="001A218A">
      <w:pPr>
        <w:numPr>
          <w:ilvl w:val="0"/>
          <w:numId w:val="11"/>
        </w:numPr>
        <w:tabs>
          <w:tab w:val="left" w:pos="510"/>
        </w:tabs>
        <w:autoSpaceDE w:val="0"/>
        <w:autoSpaceDN w:val="0"/>
        <w:adjustRightInd w:val="0"/>
        <w:spacing w:before="0" w:line="288" w:lineRule="auto"/>
        <w:rPr>
          <w:rFonts w:ascii="Arial" w:hAnsi="Arial" w:cs="Arial"/>
          <w:color w:val="000000"/>
        </w:rPr>
      </w:pPr>
      <w:r w:rsidRPr="000E3D3D">
        <w:rPr>
          <w:rFonts w:ascii="Arial" w:hAnsi="Arial" w:cs="Arial"/>
          <w:color w:val="000000"/>
        </w:rPr>
        <w:t>Fotodokumentace</w:t>
      </w:r>
    </w:p>
    <w:p w:rsidR="000E3D3D" w:rsidRDefault="000E3D3D" w:rsidP="00E449FD">
      <w:pPr>
        <w:numPr>
          <w:ilvl w:val="0"/>
          <w:numId w:val="11"/>
        </w:numPr>
        <w:tabs>
          <w:tab w:val="left" w:pos="510"/>
        </w:tabs>
        <w:autoSpaceDE w:val="0"/>
        <w:autoSpaceDN w:val="0"/>
        <w:adjustRightInd w:val="0"/>
        <w:spacing w:before="0" w:line="288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Výkres – </w:t>
      </w:r>
      <w:r w:rsidR="00E449FD" w:rsidRPr="00E449FD">
        <w:rPr>
          <w:rFonts w:ascii="Arial" w:hAnsi="Arial" w:cs="Arial"/>
          <w:color w:val="000000"/>
        </w:rPr>
        <w:t>podélné těsnění HV</w:t>
      </w:r>
    </w:p>
    <w:p w:rsidR="000E3D3D" w:rsidRDefault="000E3D3D" w:rsidP="00E449FD">
      <w:pPr>
        <w:numPr>
          <w:ilvl w:val="0"/>
          <w:numId w:val="11"/>
        </w:numPr>
        <w:tabs>
          <w:tab w:val="left" w:pos="510"/>
        </w:tabs>
        <w:autoSpaceDE w:val="0"/>
        <w:autoSpaceDN w:val="0"/>
        <w:adjustRightInd w:val="0"/>
        <w:spacing w:before="0" w:line="288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Výkres - </w:t>
      </w:r>
      <w:r w:rsidR="00E449FD" w:rsidRPr="00E449FD">
        <w:rPr>
          <w:rFonts w:ascii="Arial" w:hAnsi="Arial" w:cs="Arial"/>
          <w:color w:val="000000"/>
        </w:rPr>
        <w:t>podélné těsnění HV</w:t>
      </w:r>
      <w:r w:rsidR="00E449FD">
        <w:rPr>
          <w:rFonts w:ascii="Arial" w:hAnsi="Arial" w:cs="Arial"/>
          <w:color w:val="000000"/>
        </w:rPr>
        <w:t xml:space="preserve">, </w:t>
      </w:r>
      <w:r w:rsidR="00E449FD" w:rsidRPr="00E449FD">
        <w:rPr>
          <w:rFonts w:ascii="Arial" w:hAnsi="Arial" w:cs="Arial"/>
          <w:color w:val="000000"/>
        </w:rPr>
        <w:t>rozevřený úhelník</w:t>
      </w:r>
    </w:p>
    <w:p w:rsidR="000E3D3D" w:rsidRDefault="000E3D3D" w:rsidP="00E449FD">
      <w:pPr>
        <w:numPr>
          <w:ilvl w:val="0"/>
          <w:numId w:val="11"/>
        </w:numPr>
        <w:tabs>
          <w:tab w:val="left" w:pos="510"/>
        </w:tabs>
        <w:autoSpaceDE w:val="0"/>
        <w:autoSpaceDN w:val="0"/>
        <w:adjustRightInd w:val="0"/>
        <w:spacing w:before="0" w:line="288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Výkres – </w:t>
      </w:r>
      <w:r w:rsidR="00E449FD" w:rsidRPr="00E449FD">
        <w:rPr>
          <w:rFonts w:ascii="Arial" w:hAnsi="Arial" w:cs="Arial"/>
          <w:color w:val="000000"/>
        </w:rPr>
        <w:t>těsnění bočních štítů HV</w:t>
      </w:r>
    </w:p>
    <w:p w:rsidR="000E3D3D" w:rsidRDefault="000E3D3D" w:rsidP="00E449FD">
      <w:pPr>
        <w:numPr>
          <w:ilvl w:val="0"/>
          <w:numId w:val="11"/>
        </w:numPr>
        <w:tabs>
          <w:tab w:val="left" w:pos="510"/>
        </w:tabs>
        <w:autoSpaceDE w:val="0"/>
        <w:autoSpaceDN w:val="0"/>
        <w:adjustRightInd w:val="0"/>
        <w:spacing w:before="0" w:line="288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Výkres – </w:t>
      </w:r>
      <w:r w:rsidR="00E449FD" w:rsidRPr="00E449FD">
        <w:rPr>
          <w:rFonts w:ascii="Arial" w:hAnsi="Arial" w:cs="Arial"/>
          <w:color w:val="000000"/>
        </w:rPr>
        <w:t>boční těsnění H</w:t>
      </w:r>
      <w:r w:rsidR="00E449FD">
        <w:rPr>
          <w:rFonts w:ascii="Arial" w:hAnsi="Arial" w:cs="Arial"/>
          <w:color w:val="000000"/>
        </w:rPr>
        <w:t>V</w:t>
      </w:r>
    </w:p>
    <w:p w:rsidR="000E3D3D" w:rsidRDefault="000E3D3D" w:rsidP="00E449FD">
      <w:pPr>
        <w:numPr>
          <w:ilvl w:val="0"/>
          <w:numId w:val="11"/>
        </w:numPr>
        <w:tabs>
          <w:tab w:val="left" w:pos="510"/>
        </w:tabs>
        <w:autoSpaceDE w:val="0"/>
        <w:autoSpaceDN w:val="0"/>
        <w:adjustRightInd w:val="0"/>
        <w:spacing w:before="0" w:line="288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Výkres – </w:t>
      </w:r>
      <w:r w:rsidR="00E449FD" w:rsidRPr="00E449FD">
        <w:rPr>
          <w:rFonts w:ascii="Arial" w:hAnsi="Arial" w:cs="Arial"/>
          <w:color w:val="000000"/>
        </w:rPr>
        <w:t>boční těsnění DV</w:t>
      </w:r>
    </w:p>
    <w:p w:rsidR="000E3D3D" w:rsidRPr="000E3D3D" w:rsidRDefault="002741B6" w:rsidP="000E3D3D">
      <w:pPr>
        <w:pStyle w:val="Odstavecseseznamem1"/>
        <w:numPr>
          <w:ilvl w:val="0"/>
          <w:numId w:val="1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Výkaz výměr</w:t>
      </w:r>
      <w:r w:rsidR="000E3D3D" w:rsidRPr="000E3D3D">
        <w:rPr>
          <w:rFonts w:ascii="Arial" w:hAnsi="Arial" w:cs="Arial"/>
        </w:rPr>
        <w:br w:type="page"/>
      </w:r>
    </w:p>
    <w:p w:rsidR="00021352" w:rsidRPr="00C54734" w:rsidRDefault="00EB392D" w:rsidP="00021352">
      <w:pPr>
        <w:rPr>
          <w:rFonts w:ascii="Arial" w:hAnsi="Arial" w:cs="Arial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339725</wp:posOffset>
            </wp:positionV>
            <wp:extent cx="6627495" cy="5451475"/>
            <wp:effectExtent l="0" t="0" r="1905" b="0"/>
            <wp:wrapSquare wrapText="bothSides"/>
            <wp:docPr id="2" name="Obrázek 2" descr="7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79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7495" cy="545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76F6" w:rsidRPr="00147BAE">
        <w:rPr>
          <w:rFonts w:ascii="Arial" w:hAnsi="Arial" w:cs="Arial"/>
        </w:rPr>
        <w:t>Příloha 1)</w:t>
      </w:r>
    </w:p>
    <w:p w:rsidR="00021352" w:rsidRDefault="00021352" w:rsidP="00021352">
      <w:pPr>
        <w:rPr>
          <w:noProof/>
        </w:rPr>
      </w:pPr>
    </w:p>
    <w:p w:rsidR="00174FC3" w:rsidRDefault="00174FC3" w:rsidP="009E1FAF">
      <w:pPr>
        <w:rPr>
          <w:rFonts w:ascii="Arial" w:hAnsi="Arial" w:cs="Arial"/>
          <w:noProof/>
        </w:rPr>
      </w:pPr>
    </w:p>
    <w:p w:rsidR="00174FC3" w:rsidRDefault="00174FC3" w:rsidP="009E1FAF">
      <w:pPr>
        <w:rPr>
          <w:rFonts w:ascii="Arial" w:hAnsi="Arial" w:cs="Arial"/>
          <w:noProof/>
        </w:rPr>
      </w:pPr>
    </w:p>
    <w:p w:rsidR="00174FC3" w:rsidRDefault="00174FC3" w:rsidP="009E1FAF">
      <w:pPr>
        <w:rPr>
          <w:rFonts w:ascii="Arial" w:hAnsi="Arial" w:cs="Arial"/>
          <w:noProof/>
        </w:rPr>
      </w:pPr>
    </w:p>
    <w:p w:rsidR="00174FC3" w:rsidRDefault="00174FC3" w:rsidP="009E1FAF">
      <w:pPr>
        <w:rPr>
          <w:rFonts w:ascii="Arial" w:hAnsi="Arial" w:cs="Arial"/>
          <w:noProof/>
        </w:rPr>
      </w:pPr>
    </w:p>
    <w:p w:rsidR="00174FC3" w:rsidRDefault="00174FC3" w:rsidP="009E1FAF">
      <w:pPr>
        <w:rPr>
          <w:rFonts w:ascii="Arial" w:hAnsi="Arial" w:cs="Arial"/>
          <w:noProof/>
        </w:rPr>
      </w:pPr>
    </w:p>
    <w:p w:rsidR="00174FC3" w:rsidRDefault="00174FC3" w:rsidP="009E1FAF">
      <w:pPr>
        <w:rPr>
          <w:rFonts w:ascii="Arial" w:hAnsi="Arial" w:cs="Arial"/>
          <w:noProof/>
        </w:rPr>
      </w:pPr>
    </w:p>
    <w:p w:rsidR="00174FC3" w:rsidRDefault="00174FC3" w:rsidP="009E1FAF">
      <w:pPr>
        <w:rPr>
          <w:rFonts w:ascii="Arial" w:hAnsi="Arial" w:cs="Arial"/>
          <w:noProof/>
        </w:rPr>
      </w:pPr>
    </w:p>
    <w:p w:rsidR="00174FC3" w:rsidRDefault="00174FC3" w:rsidP="009E1FAF">
      <w:pPr>
        <w:rPr>
          <w:rFonts w:ascii="Arial" w:hAnsi="Arial" w:cs="Arial"/>
          <w:noProof/>
        </w:rPr>
      </w:pPr>
    </w:p>
    <w:p w:rsidR="00174FC3" w:rsidRDefault="00174FC3" w:rsidP="009E1FAF">
      <w:pPr>
        <w:rPr>
          <w:rFonts w:ascii="Arial" w:hAnsi="Arial" w:cs="Arial"/>
          <w:noProof/>
        </w:rPr>
      </w:pPr>
    </w:p>
    <w:p w:rsidR="00174FC3" w:rsidRDefault="00174FC3" w:rsidP="009E1FAF">
      <w:pPr>
        <w:rPr>
          <w:rFonts w:ascii="Arial" w:hAnsi="Arial" w:cs="Arial"/>
          <w:noProof/>
        </w:rPr>
      </w:pPr>
    </w:p>
    <w:p w:rsidR="00174FC3" w:rsidRDefault="00174FC3" w:rsidP="009E1FAF">
      <w:pPr>
        <w:rPr>
          <w:rFonts w:ascii="Arial" w:hAnsi="Arial" w:cs="Arial"/>
          <w:noProof/>
        </w:rPr>
      </w:pPr>
    </w:p>
    <w:p w:rsidR="00174FC3" w:rsidRDefault="00174FC3" w:rsidP="009E1FAF">
      <w:pPr>
        <w:rPr>
          <w:rFonts w:ascii="Arial" w:hAnsi="Arial" w:cs="Arial"/>
          <w:noProof/>
        </w:rPr>
      </w:pPr>
    </w:p>
    <w:p w:rsidR="00174FC3" w:rsidRDefault="00174FC3" w:rsidP="009E1FAF">
      <w:pPr>
        <w:rPr>
          <w:rFonts w:ascii="Arial" w:hAnsi="Arial" w:cs="Arial"/>
          <w:noProof/>
        </w:rPr>
      </w:pPr>
    </w:p>
    <w:p w:rsidR="00174FC3" w:rsidRDefault="00174FC3" w:rsidP="009E1FAF">
      <w:pPr>
        <w:rPr>
          <w:rFonts w:ascii="Arial" w:hAnsi="Arial" w:cs="Arial"/>
          <w:noProof/>
        </w:rPr>
      </w:pPr>
    </w:p>
    <w:p w:rsidR="00174FC3" w:rsidRDefault="00174FC3" w:rsidP="009E1FAF">
      <w:pPr>
        <w:rPr>
          <w:rFonts w:ascii="Arial" w:hAnsi="Arial" w:cs="Arial"/>
          <w:noProof/>
        </w:rPr>
      </w:pPr>
    </w:p>
    <w:p w:rsidR="00174FC3" w:rsidRDefault="00174FC3" w:rsidP="009E1FAF">
      <w:pPr>
        <w:rPr>
          <w:rFonts w:ascii="Arial" w:hAnsi="Arial" w:cs="Arial"/>
          <w:noProof/>
        </w:rPr>
      </w:pPr>
    </w:p>
    <w:p w:rsidR="00174FC3" w:rsidRDefault="00174FC3" w:rsidP="009E1FAF">
      <w:pPr>
        <w:rPr>
          <w:rFonts w:ascii="Arial" w:hAnsi="Arial" w:cs="Arial"/>
          <w:noProof/>
        </w:rPr>
      </w:pPr>
    </w:p>
    <w:p w:rsidR="00174FC3" w:rsidRDefault="00174FC3" w:rsidP="009E1FAF">
      <w:pPr>
        <w:rPr>
          <w:rFonts w:ascii="Arial" w:hAnsi="Arial" w:cs="Arial"/>
          <w:noProof/>
        </w:rPr>
      </w:pPr>
    </w:p>
    <w:p w:rsidR="00021352" w:rsidRPr="00021352" w:rsidRDefault="00021352" w:rsidP="009E1FAF">
      <w:pPr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t>P</w:t>
      </w:r>
      <w:r w:rsidRPr="00147BAE">
        <w:rPr>
          <w:rFonts w:ascii="Arial" w:hAnsi="Arial" w:cs="Arial"/>
          <w:noProof/>
        </w:rPr>
        <w:t xml:space="preserve">říloha 2) </w:t>
      </w:r>
    </w:p>
    <w:p w:rsidR="00BF0DAA" w:rsidRDefault="00EB392D" w:rsidP="009E1FAF">
      <w:pPr>
        <w:rPr>
          <w:noProof/>
        </w:rPr>
      </w:pPr>
      <w:r>
        <w:rPr>
          <w:b/>
          <w:noProof/>
          <w:color w:val="FF0000"/>
          <w:sz w:val="28"/>
          <w:szCs w:val="28"/>
        </w:rPr>
        <w:drawing>
          <wp:inline distT="0" distB="0" distL="0" distR="0">
            <wp:extent cx="5759450" cy="6483586"/>
            <wp:effectExtent l="0" t="0" r="0" b="0"/>
            <wp:docPr id="3" name="Obrázek 3" descr="J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e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6483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A68" w:rsidRDefault="00470A68" w:rsidP="009E1FAF">
      <w:pPr>
        <w:rPr>
          <w:noProof/>
        </w:rPr>
      </w:pPr>
    </w:p>
    <w:p w:rsidR="00470A68" w:rsidRDefault="00470A68" w:rsidP="009E1FAF">
      <w:pPr>
        <w:rPr>
          <w:noProof/>
        </w:rPr>
      </w:pPr>
    </w:p>
    <w:p w:rsidR="00470A68" w:rsidRDefault="00470A68" w:rsidP="009E1FAF">
      <w:pPr>
        <w:rPr>
          <w:noProof/>
        </w:rPr>
      </w:pPr>
    </w:p>
    <w:p w:rsidR="00470A68" w:rsidRDefault="00470A68" w:rsidP="009E1FAF">
      <w:pPr>
        <w:rPr>
          <w:noProof/>
        </w:rPr>
      </w:pPr>
    </w:p>
    <w:p w:rsidR="00470A68" w:rsidRDefault="00470A68" w:rsidP="009E1FAF">
      <w:pPr>
        <w:rPr>
          <w:noProof/>
        </w:rPr>
      </w:pPr>
    </w:p>
    <w:p w:rsidR="00470A68" w:rsidRDefault="00470A68" w:rsidP="009E1FAF">
      <w:pPr>
        <w:rPr>
          <w:noProof/>
        </w:rPr>
      </w:pPr>
    </w:p>
    <w:p w:rsidR="00470A68" w:rsidRDefault="00470A68" w:rsidP="009E1FAF">
      <w:pPr>
        <w:rPr>
          <w:noProof/>
        </w:rPr>
      </w:pPr>
    </w:p>
    <w:p w:rsidR="00470A68" w:rsidRDefault="00470A68" w:rsidP="009E1FAF">
      <w:pPr>
        <w:rPr>
          <w:noProof/>
        </w:rPr>
      </w:pPr>
    </w:p>
    <w:p w:rsidR="00470A68" w:rsidRDefault="00470A68" w:rsidP="00BF0DAA">
      <w:pPr>
        <w:spacing w:before="0"/>
        <w:rPr>
          <w:rFonts w:ascii="Arial" w:hAnsi="Arial" w:cs="Arial"/>
        </w:rPr>
      </w:pPr>
    </w:p>
    <w:p w:rsidR="00E26B35" w:rsidRDefault="00E26B35" w:rsidP="00BF0DAA">
      <w:pPr>
        <w:spacing w:before="0"/>
        <w:rPr>
          <w:rFonts w:ascii="Arial" w:hAnsi="Arial" w:cs="Arial"/>
        </w:rPr>
      </w:pPr>
    </w:p>
    <w:p w:rsidR="00EB392D" w:rsidRDefault="00EB392D" w:rsidP="00BF0DAA">
      <w:pPr>
        <w:spacing w:before="0"/>
        <w:rPr>
          <w:rFonts w:ascii="Arial" w:hAnsi="Arial" w:cs="Arial"/>
        </w:rPr>
      </w:pPr>
    </w:p>
    <w:p w:rsidR="00EB392D" w:rsidRDefault="00EB392D" w:rsidP="00BF0DAA">
      <w:pPr>
        <w:spacing w:before="0"/>
        <w:rPr>
          <w:rFonts w:ascii="Arial" w:hAnsi="Arial" w:cs="Arial"/>
        </w:rPr>
      </w:pPr>
    </w:p>
    <w:p w:rsidR="00021352" w:rsidRDefault="00021352" w:rsidP="00BF0DAA">
      <w:pPr>
        <w:spacing w:before="0"/>
        <w:rPr>
          <w:rFonts w:ascii="Arial" w:hAnsi="Arial" w:cs="Arial"/>
        </w:rPr>
      </w:pPr>
    </w:p>
    <w:p w:rsidR="00174FC3" w:rsidRDefault="00174FC3" w:rsidP="00BF0DAA">
      <w:pPr>
        <w:spacing w:before="0"/>
        <w:rPr>
          <w:rFonts w:ascii="Arial" w:hAnsi="Arial" w:cs="Arial"/>
        </w:rPr>
      </w:pPr>
    </w:p>
    <w:p w:rsidR="00174FC3" w:rsidRDefault="00174FC3" w:rsidP="00BF0DAA">
      <w:pPr>
        <w:spacing w:before="0"/>
        <w:rPr>
          <w:rFonts w:ascii="Arial" w:hAnsi="Arial" w:cs="Arial"/>
        </w:rPr>
      </w:pPr>
    </w:p>
    <w:p w:rsidR="00D809A0" w:rsidRDefault="00D809A0" w:rsidP="00BF0DAA">
      <w:pPr>
        <w:spacing w:before="0"/>
        <w:rPr>
          <w:rFonts w:ascii="Arial" w:hAnsi="Arial" w:cs="Arial"/>
        </w:rPr>
      </w:pPr>
    </w:p>
    <w:p w:rsidR="00BF0DAA" w:rsidRDefault="000D66D6" w:rsidP="00BF0DAA">
      <w:pPr>
        <w:spacing w:before="0"/>
        <w:rPr>
          <w:rFonts w:ascii="Arial" w:hAnsi="Arial" w:cs="Arial"/>
        </w:rPr>
      </w:pPr>
      <w:r>
        <w:rPr>
          <w:rFonts w:ascii="Arial" w:hAnsi="Arial" w:cs="Arial"/>
        </w:rPr>
        <w:t xml:space="preserve">Příloha 3) </w:t>
      </w:r>
      <w:r w:rsidR="00BF0DAA">
        <w:rPr>
          <w:rFonts w:ascii="Arial" w:hAnsi="Arial" w:cs="Arial"/>
        </w:rPr>
        <w:t xml:space="preserve"> </w:t>
      </w:r>
    </w:p>
    <w:p w:rsidR="000E3D3D" w:rsidRDefault="000E3D3D" w:rsidP="000E3D3D">
      <w:pPr>
        <w:rPr>
          <w:rFonts w:ascii="Arial" w:hAnsi="Arial" w:cs="Arial"/>
          <w:sz w:val="22"/>
          <w:szCs w:val="22"/>
        </w:rPr>
      </w:pPr>
    </w:p>
    <w:p w:rsidR="000E3D3D" w:rsidRPr="00853BF7" w:rsidRDefault="000E3D3D" w:rsidP="000E3D3D">
      <w:pPr>
        <w:tabs>
          <w:tab w:val="left" w:pos="510"/>
        </w:tabs>
        <w:autoSpaceDE w:val="0"/>
        <w:autoSpaceDN w:val="0"/>
        <w:adjustRightInd w:val="0"/>
        <w:spacing w:before="0" w:line="288" w:lineRule="auto"/>
        <w:ind w:left="72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767070" cy="8002270"/>
            <wp:effectExtent l="0" t="0" r="508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070" cy="8002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0DAA" w:rsidRDefault="00BF0DAA" w:rsidP="000D66D6">
      <w:pPr>
        <w:spacing w:before="0"/>
        <w:rPr>
          <w:rFonts w:ascii="Arial" w:hAnsi="Arial" w:cs="Arial"/>
        </w:rPr>
      </w:pPr>
    </w:p>
    <w:p w:rsidR="001A586F" w:rsidRDefault="0005154E" w:rsidP="0005154E">
      <w:pPr>
        <w:spacing w:before="0"/>
        <w:rPr>
          <w:noProof/>
        </w:rPr>
      </w:pPr>
      <w:r>
        <w:rPr>
          <w:rFonts w:ascii="Arial" w:hAnsi="Arial" w:cs="Arial"/>
        </w:rPr>
        <w:t xml:space="preserve"> </w:t>
      </w:r>
    </w:p>
    <w:p w:rsidR="000C0CB1" w:rsidRDefault="001A586F" w:rsidP="0005154E">
      <w:pPr>
        <w:spacing w:before="0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3783713</wp:posOffset>
                </wp:positionH>
                <wp:positionV relativeFrom="paragraph">
                  <wp:posOffset>5445472</wp:posOffset>
                </wp:positionV>
                <wp:extent cx="1069676" cy="983412"/>
                <wp:effectExtent l="0" t="0" r="16510" b="26670"/>
                <wp:wrapNone/>
                <wp:docPr id="5" name="Ová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9676" cy="983412"/>
                        </a:xfrm>
                        <a:prstGeom prst="ellipse">
                          <a:avLst/>
                        </a:prstGeom>
                        <a:noFill/>
                        <a:ln w="9525" cap="flat" cmpd="sng" algn="ctr">
                          <a:solidFill>
                            <a:srgbClr val="FF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2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373261" id="Ovál 5" o:spid="_x0000_s1026" style="position:absolute;margin-left:297.95pt;margin-top:428.8pt;width:84.25pt;height:7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" filled="f" strokecolor="red"/>
            </w:pict>
          </mc:Fallback>
        </mc:AlternateContent>
      </w:r>
    </w:p>
    <w:sectPr w:rsidR="000C0CB1" w:rsidSect="00C541F6">
      <w:pgSz w:w="11906" w:h="16838"/>
      <w:pgMar w:top="992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0341A"/>
    <w:multiLevelType w:val="hybridMultilevel"/>
    <w:tmpl w:val="1BDC3D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C5303"/>
    <w:multiLevelType w:val="hybridMultilevel"/>
    <w:tmpl w:val="A1445496"/>
    <w:lvl w:ilvl="0" w:tplc="C2B633DC">
      <w:start w:val="2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7A86B7B"/>
    <w:multiLevelType w:val="hybridMultilevel"/>
    <w:tmpl w:val="35429E28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E1D2CD8"/>
    <w:multiLevelType w:val="hybridMultilevel"/>
    <w:tmpl w:val="0FDCE5FC"/>
    <w:lvl w:ilvl="0" w:tplc="C2B633DC">
      <w:start w:val="2"/>
      <w:numFmt w:val="bullet"/>
      <w:lvlText w:val="-"/>
      <w:lvlJc w:val="left"/>
      <w:pPr>
        <w:ind w:left="180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458A7079"/>
    <w:multiLevelType w:val="singleLevel"/>
    <w:tmpl w:val="B70AAC9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5" w15:restartNumberingAfterBreak="0">
    <w:nsid w:val="525312CE"/>
    <w:multiLevelType w:val="singleLevel"/>
    <w:tmpl w:val="16DE8842"/>
    <w:lvl w:ilvl="0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6" w15:restartNumberingAfterBreak="0">
    <w:nsid w:val="590309FA"/>
    <w:multiLevelType w:val="hybridMultilevel"/>
    <w:tmpl w:val="865E2582"/>
    <w:lvl w:ilvl="0" w:tplc="6B96E62E">
      <w:start w:val="2024"/>
      <w:numFmt w:val="decimal"/>
      <w:lvlText w:val="%1"/>
      <w:lvlJc w:val="left"/>
      <w:pPr>
        <w:ind w:left="1497" w:hanging="4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57" w:hanging="360"/>
      </w:pPr>
    </w:lvl>
    <w:lvl w:ilvl="2" w:tplc="0405001B" w:tentative="1">
      <w:start w:val="1"/>
      <w:numFmt w:val="lowerRoman"/>
      <w:lvlText w:val="%3."/>
      <w:lvlJc w:val="right"/>
      <w:pPr>
        <w:ind w:left="2877" w:hanging="180"/>
      </w:pPr>
    </w:lvl>
    <w:lvl w:ilvl="3" w:tplc="0405000F" w:tentative="1">
      <w:start w:val="1"/>
      <w:numFmt w:val="decimal"/>
      <w:lvlText w:val="%4."/>
      <w:lvlJc w:val="left"/>
      <w:pPr>
        <w:ind w:left="3597" w:hanging="360"/>
      </w:pPr>
    </w:lvl>
    <w:lvl w:ilvl="4" w:tplc="04050019" w:tentative="1">
      <w:start w:val="1"/>
      <w:numFmt w:val="lowerLetter"/>
      <w:lvlText w:val="%5."/>
      <w:lvlJc w:val="left"/>
      <w:pPr>
        <w:ind w:left="4317" w:hanging="360"/>
      </w:pPr>
    </w:lvl>
    <w:lvl w:ilvl="5" w:tplc="0405001B" w:tentative="1">
      <w:start w:val="1"/>
      <w:numFmt w:val="lowerRoman"/>
      <w:lvlText w:val="%6."/>
      <w:lvlJc w:val="right"/>
      <w:pPr>
        <w:ind w:left="5037" w:hanging="180"/>
      </w:pPr>
    </w:lvl>
    <w:lvl w:ilvl="6" w:tplc="0405000F" w:tentative="1">
      <w:start w:val="1"/>
      <w:numFmt w:val="decimal"/>
      <w:lvlText w:val="%7."/>
      <w:lvlJc w:val="left"/>
      <w:pPr>
        <w:ind w:left="5757" w:hanging="360"/>
      </w:pPr>
    </w:lvl>
    <w:lvl w:ilvl="7" w:tplc="04050019" w:tentative="1">
      <w:start w:val="1"/>
      <w:numFmt w:val="lowerLetter"/>
      <w:lvlText w:val="%8."/>
      <w:lvlJc w:val="left"/>
      <w:pPr>
        <w:ind w:left="6477" w:hanging="360"/>
      </w:pPr>
    </w:lvl>
    <w:lvl w:ilvl="8" w:tplc="040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7" w15:restartNumberingAfterBreak="0">
    <w:nsid w:val="59BD6C93"/>
    <w:multiLevelType w:val="hybridMultilevel"/>
    <w:tmpl w:val="3B5EE77C"/>
    <w:lvl w:ilvl="0" w:tplc="99086A74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692C16CD"/>
    <w:multiLevelType w:val="hybridMultilevel"/>
    <w:tmpl w:val="DEA4F45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152361B"/>
    <w:multiLevelType w:val="hybridMultilevel"/>
    <w:tmpl w:val="E1FAC5A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C3F60BE"/>
    <w:multiLevelType w:val="singleLevel"/>
    <w:tmpl w:val="4342BAF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4"/>
    <w:lvlOverride w:ilvl="0">
      <w:startOverride w:val="1"/>
    </w:lvlOverride>
  </w:num>
  <w:num w:numId="2">
    <w:abstractNumId w:val="1"/>
  </w:num>
  <w:num w:numId="3">
    <w:abstractNumId w:val="5"/>
  </w:num>
  <w:num w:numId="4">
    <w:abstractNumId w:val="10"/>
  </w:num>
  <w:num w:numId="5">
    <w:abstractNumId w:val="2"/>
  </w:num>
  <w:num w:numId="6">
    <w:abstractNumId w:val="8"/>
  </w:num>
  <w:num w:numId="7">
    <w:abstractNumId w:val="9"/>
  </w:num>
  <w:num w:numId="8">
    <w:abstractNumId w:val="6"/>
  </w:num>
  <w:num w:numId="9">
    <w:abstractNumId w:val="3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FAF"/>
    <w:rsid w:val="000015B2"/>
    <w:rsid w:val="00004240"/>
    <w:rsid w:val="00013578"/>
    <w:rsid w:val="00021352"/>
    <w:rsid w:val="00032EF5"/>
    <w:rsid w:val="00036A15"/>
    <w:rsid w:val="00040A7E"/>
    <w:rsid w:val="00042592"/>
    <w:rsid w:val="0005053D"/>
    <w:rsid w:val="00050686"/>
    <w:rsid w:val="0005154E"/>
    <w:rsid w:val="00060C93"/>
    <w:rsid w:val="00062DDA"/>
    <w:rsid w:val="00066845"/>
    <w:rsid w:val="0007084A"/>
    <w:rsid w:val="00085301"/>
    <w:rsid w:val="0009749C"/>
    <w:rsid w:val="000A1C68"/>
    <w:rsid w:val="000B3180"/>
    <w:rsid w:val="000B716B"/>
    <w:rsid w:val="000C0CB1"/>
    <w:rsid w:val="000C396B"/>
    <w:rsid w:val="000C52BC"/>
    <w:rsid w:val="000D6031"/>
    <w:rsid w:val="000D66D6"/>
    <w:rsid w:val="000E1BAF"/>
    <w:rsid w:val="000E257F"/>
    <w:rsid w:val="000E3D3D"/>
    <w:rsid w:val="000F7E97"/>
    <w:rsid w:val="00101020"/>
    <w:rsid w:val="00103875"/>
    <w:rsid w:val="00103BB2"/>
    <w:rsid w:val="00121C16"/>
    <w:rsid w:val="00122776"/>
    <w:rsid w:val="00127002"/>
    <w:rsid w:val="00142F95"/>
    <w:rsid w:val="00147BAE"/>
    <w:rsid w:val="00153EA6"/>
    <w:rsid w:val="001544A6"/>
    <w:rsid w:val="00164CC8"/>
    <w:rsid w:val="00170C02"/>
    <w:rsid w:val="00174FC3"/>
    <w:rsid w:val="00182A89"/>
    <w:rsid w:val="0019122A"/>
    <w:rsid w:val="00194725"/>
    <w:rsid w:val="001A1AC0"/>
    <w:rsid w:val="001A41EE"/>
    <w:rsid w:val="001A586F"/>
    <w:rsid w:val="001B4C21"/>
    <w:rsid w:val="001B5D79"/>
    <w:rsid w:val="001D073D"/>
    <w:rsid w:val="001D29C1"/>
    <w:rsid w:val="001D31B1"/>
    <w:rsid w:val="001D39F9"/>
    <w:rsid w:val="001F2AF7"/>
    <w:rsid w:val="001F48A0"/>
    <w:rsid w:val="002011F0"/>
    <w:rsid w:val="0020136A"/>
    <w:rsid w:val="00203925"/>
    <w:rsid w:val="002119D3"/>
    <w:rsid w:val="00216CD4"/>
    <w:rsid w:val="00223636"/>
    <w:rsid w:val="00223AAC"/>
    <w:rsid w:val="0024687B"/>
    <w:rsid w:val="002505AB"/>
    <w:rsid w:val="0025417C"/>
    <w:rsid w:val="00256DFE"/>
    <w:rsid w:val="0026582E"/>
    <w:rsid w:val="00272F3E"/>
    <w:rsid w:val="002741B6"/>
    <w:rsid w:val="002777D9"/>
    <w:rsid w:val="00283D04"/>
    <w:rsid w:val="002864B4"/>
    <w:rsid w:val="0029211C"/>
    <w:rsid w:val="002A17F2"/>
    <w:rsid w:val="002A386E"/>
    <w:rsid w:val="002B0060"/>
    <w:rsid w:val="002C1512"/>
    <w:rsid w:val="002C526E"/>
    <w:rsid w:val="002D4450"/>
    <w:rsid w:val="002D6BEE"/>
    <w:rsid w:val="002F4C60"/>
    <w:rsid w:val="00300164"/>
    <w:rsid w:val="00311FE0"/>
    <w:rsid w:val="003171A7"/>
    <w:rsid w:val="0034009E"/>
    <w:rsid w:val="00341D37"/>
    <w:rsid w:val="00357785"/>
    <w:rsid w:val="003667FE"/>
    <w:rsid w:val="003712B1"/>
    <w:rsid w:val="003728BA"/>
    <w:rsid w:val="00372BA6"/>
    <w:rsid w:val="00381C13"/>
    <w:rsid w:val="00392E80"/>
    <w:rsid w:val="00393DDC"/>
    <w:rsid w:val="003A59D7"/>
    <w:rsid w:val="003B3561"/>
    <w:rsid w:val="003B37D5"/>
    <w:rsid w:val="003C0604"/>
    <w:rsid w:val="003D2361"/>
    <w:rsid w:val="00405F29"/>
    <w:rsid w:val="004165B9"/>
    <w:rsid w:val="00423435"/>
    <w:rsid w:val="00426711"/>
    <w:rsid w:val="00453FE3"/>
    <w:rsid w:val="00463139"/>
    <w:rsid w:val="00470A68"/>
    <w:rsid w:val="00471AB4"/>
    <w:rsid w:val="00481E79"/>
    <w:rsid w:val="004A53F1"/>
    <w:rsid w:val="004A5DCF"/>
    <w:rsid w:val="004B3A2B"/>
    <w:rsid w:val="004B4420"/>
    <w:rsid w:val="004C711F"/>
    <w:rsid w:val="004C7ACC"/>
    <w:rsid w:val="004D6C42"/>
    <w:rsid w:val="00500FA4"/>
    <w:rsid w:val="0050375F"/>
    <w:rsid w:val="00513810"/>
    <w:rsid w:val="0052180D"/>
    <w:rsid w:val="0052521C"/>
    <w:rsid w:val="0052568D"/>
    <w:rsid w:val="005416D5"/>
    <w:rsid w:val="00543EDA"/>
    <w:rsid w:val="00555642"/>
    <w:rsid w:val="00566B1A"/>
    <w:rsid w:val="0056791F"/>
    <w:rsid w:val="00570B02"/>
    <w:rsid w:val="00580E5A"/>
    <w:rsid w:val="005928CB"/>
    <w:rsid w:val="005B1134"/>
    <w:rsid w:val="005B1582"/>
    <w:rsid w:val="005C4912"/>
    <w:rsid w:val="005D0FB7"/>
    <w:rsid w:val="005D256C"/>
    <w:rsid w:val="005D5935"/>
    <w:rsid w:val="005D61DD"/>
    <w:rsid w:val="005E20AD"/>
    <w:rsid w:val="005E3A34"/>
    <w:rsid w:val="005E6EBD"/>
    <w:rsid w:val="005E6EC1"/>
    <w:rsid w:val="005F17BB"/>
    <w:rsid w:val="005F3757"/>
    <w:rsid w:val="005F58CB"/>
    <w:rsid w:val="00603E04"/>
    <w:rsid w:val="0061100D"/>
    <w:rsid w:val="00620C8F"/>
    <w:rsid w:val="00622714"/>
    <w:rsid w:val="00625F8B"/>
    <w:rsid w:val="00626891"/>
    <w:rsid w:val="00633ECA"/>
    <w:rsid w:val="00636ABA"/>
    <w:rsid w:val="00645A6E"/>
    <w:rsid w:val="0065263D"/>
    <w:rsid w:val="00661619"/>
    <w:rsid w:val="006651B6"/>
    <w:rsid w:val="00685DFC"/>
    <w:rsid w:val="00690A23"/>
    <w:rsid w:val="00692D8B"/>
    <w:rsid w:val="00697C8B"/>
    <w:rsid w:val="006A72B5"/>
    <w:rsid w:val="006B5EDA"/>
    <w:rsid w:val="006B69AB"/>
    <w:rsid w:val="006C1634"/>
    <w:rsid w:val="006C18FC"/>
    <w:rsid w:val="006D418F"/>
    <w:rsid w:val="006E0072"/>
    <w:rsid w:val="006E1802"/>
    <w:rsid w:val="006E4252"/>
    <w:rsid w:val="006F6BE1"/>
    <w:rsid w:val="00711C3A"/>
    <w:rsid w:val="00714694"/>
    <w:rsid w:val="00723BF5"/>
    <w:rsid w:val="00733A9B"/>
    <w:rsid w:val="0074468D"/>
    <w:rsid w:val="00746083"/>
    <w:rsid w:val="007505D6"/>
    <w:rsid w:val="0076157F"/>
    <w:rsid w:val="007659B3"/>
    <w:rsid w:val="007712F4"/>
    <w:rsid w:val="00792B67"/>
    <w:rsid w:val="007A388A"/>
    <w:rsid w:val="007B6957"/>
    <w:rsid w:val="007C268F"/>
    <w:rsid w:val="007C5025"/>
    <w:rsid w:val="007E756C"/>
    <w:rsid w:val="007F0271"/>
    <w:rsid w:val="007F377F"/>
    <w:rsid w:val="007F4DC7"/>
    <w:rsid w:val="00807F59"/>
    <w:rsid w:val="008102C3"/>
    <w:rsid w:val="008156AA"/>
    <w:rsid w:val="00827DB3"/>
    <w:rsid w:val="00834897"/>
    <w:rsid w:val="008371FF"/>
    <w:rsid w:val="008634CF"/>
    <w:rsid w:val="00870508"/>
    <w:rsid w:val="008729FC"/>
    <w:rsid w:val="00880A0D"/>
    <w:rsid w:val="00880A0E"/>
    <w:rsid w:val="008820BB"/>
    <w:rsid w:val="00887CED"/>
    <w:rsid w:val="008917E9"/>
    <w:rsid w:val="00895791"/>
    <w:rsid w:val="008A19F0"/>
    <w:rsid w:val="008A2407"/>
    <w:rsid w:val="008A2501"/>
    <w:rsid w:val="008A543F"/>
    <w:rsid w:val="008A7922"/>
    <w:rsid w:val="008B42E3"/>
    <w:rsid w:val="008B58E9"/>
    <w:rsid w:val="008D18E4"/>
    <w:rsid w:val="008E4135"/>
    <w:rsid w:val="008E75F0"/>
    <w:rsid w:val="008E7796"/>
    <w:rsid w:val="008F213D"/>
    <w:rsid w:val="009074D9"/>
    <w:rsid w:val="0091245E"/>
    <w:rsid w:val="009204F1"/>
    <w:rsid w:val="009217A6"/>
    <w:rsid w:val="009231A4"/>
    <w:rsid w:val="00943D6F"/>
    <w:rsid w:val="00960898"/>
    <w:rsid w:val="00960D10"/>
    <w:rsid w:val="00966F7F"/>
    <w:rsid w:val="00972B15"/>
    <w:rsid w:val="009764D2"/>
    <w:rsid w:val="00986710"/>
    <w:rsid w:val="009915DB"/>
    <w:rsid w:val="009976C9"/>
    <w:rsid w:val="009A4FA8"/>
    <w:rsid w:val="009D0039"/>
    <w:rsid w:val="009E1392"/>
    <w:rsid w:val="009E1FAF"/>
    <w:rsid w:val="009F2E5E"/>
    <w:rsid w:val="009F34D4"/>
    <w:rsid w:val="009F76A9"/>
    <w:rsid w:val="00A00C8A"/>
    <w:rsid w:val="00A05592"/>
    <w:rsid w:val="00A13E9E"/>
    <w:rsid w:val="00A255AF"/>
    <w:rsid w:val="00A4277B"/>
    <w:rsid w:val="00A45CF5"/>
    <w:rsid w:val="00A52599"/>
    <w:rsid w:val="00A56145"/>
    <w:rsid w:val="00A56FBA"/>
    <w:rsid w:val="00A76B4C"/>
    <w:rsid w:val="00A76BD9"/>
    <w:rsid w:val="00A855ED"/>
    <w:rsid w:val="00A8696C"/>
    <w:rsid w:val="00AA199E"/>
    <w:rsid w:val="00AA1DB4"/>
    <w:rsid w:val="00AA2214"/>
    <w:rsid w:val="00AA5C79"/>
    <w:rsid w:val="00AB62F7"/>
    <w:rsid w:val="00AC34E2"/>
    <w:rsid w:val="00AD3B19"/>
    <w:rsid w:val="00AE490D"/>
    <w:rsid w:val="00AE5C48"/>
    <w:rsid w:val="00AE6509"/>
    <w:rsid w:val="00B00320"/>
    <w:rsid w:val="00B05146"/>
    <w:rsid w:val="00B106A6"/>
    <w:rsid w:val="00B1561C"/>
    <w:rsid w:val="00B320AB"/>
    <w:rsid w:val="00B63908"/>
    <w:rsid w:val="00B72BB0"/>
    <w:rsid w:val="00B816C0"/>
    <w:rsid w:val="00B93901"/>
    <w:rsid w:val="00B93BD3"/>
    <w:rsid w:val="00B968E0"/>
    <w:rsid w:val="00B96D7E"/>
    <w:rsid w:val="00BB7864"/>
    <w:rsid w:val="00BB7D7A"/>
    <w:rsid w:val="00BC0607"/>
    <w:rsid w:val="00BC2AB6"/>
    <w:rsid w:val="00BD308D"/>
    <w:rsid w:val="00BD38C3"/>
    <w:rsid w:val="00BE0A29"/>
    <w:rsid w:val="00BF0DAA"/>
    <w:rsid w:val="00BF5AA5"/>
    <w:rsid w:val="00C01E15"/>
    <w:rsid w:val="00C04872"/>
    <w:rsid w:val="00C131D3"/>
    <w:rsid w:val="00C1612A"/>
    <w:rsid w:val="00C2150A"/>
    <w:rsid w:val="00C36523"/>
    <w:rsid w:val="00C456A8"/>
    <w:rsid w:val="00C47260"/>
    <w:rsid w:val="00C541F6"/>
    <w:rsid w:val="00C54734"/>
    <w:rsid w:val="00C57F73"/>
    <w:rsid w:val="00C6306C"/>
    <w:rsid w:val="00C671D4"/>
    <w:rsid w:val="00C703DA"/>
    <w:rsid w:val="00C81FC2"/>
    <w:rsid w:val="00CA7B0C"/>
    <w:rsid w:val="00CB1073"/>
    <w:rsid w:val="00CB22DE"/>
    <w:rsid w:val="00CB6C6D"/>
    <w:rsid w:val="00CC49DB"/>
    <w:rsid w:val="00CC56CF"/>
    <w:rsid w:val="00CC795C"/>
    <w:rsid w:val="00CD45D1"/>
    <w:rsid w:val="00D05B1D"/>
    <w:rsid w:val="00D06D1D"/>
    <w:rsid w:val="00D17664"/>
    <w:rsid w:val="00D330FF"/>
    <w:rsid w:val="00D35704"/>
    <w:rsid w:val="00D50D85"/>
    <w:rsid w:val="00D561FE"/>
    <w:rsid w:val="00D5697A"/>
    <w:rsid w:val="00D61582"/>
    <w:rsid w:val="00D61D24"/>
    <w:rsid w:val="00D624C5"/>
    <w:rsid w:val="00D64206"/>
    <w:rsid w:val="00D6438D"/>
    <w:rsid w:val="00D7212D"/>
    <w:rsid w:val="00D75C77"/>
    <w:rsid w:val="00D809A0"/>
    <w:rsid w:val="00D91DB7"/>
    <w:rsid w:val="00D9414A"/>
    <w:rsid w:val="00DA25E6"/>
    <w:rsid w:val="00DA76CB"/>
    <w:rsid w:val="00DA7CC9"/>
    <w:rsid w:val="00DB2078"/>
    <w:rsid w:val="00DB2678"/>
    <w:rsid w:val="00DC5006"/>
    <w:rsid w:val="00DD0785"/>
    <w:rsid w:val="00DD5D98"/>
    <w:rsid w:val="00DE57F9"/>
    <w:rsid w:val="00DF2EA6"/>
    <w:rsid w:val="00E04F47"/>
    <w:rsid w:val="00E075D3"/>
    <w:rsid w:val="00E10B89"/>
    <w:rsid w:val="00E2067E"/>
    <w:rsid w:val="00E26B35"/>
    <w:rsid w:val="00E34308"/>
    <w:rsid w:val="00E36DC5"/>
    <w:rsid w:val="00E43887"/>
    <w:rsid w:val="00E449FD"/>
    <w:rsid w:val="00E51C0E"/>
    <w:rsid w:val="00E63A46"/>
    <w:rsid w:val="00E71062"/>
    <w:rsid w:val="00E74FD8"/>
    <w:rsid w:val="00E80D40"/>
    <w:rsid w:val="00E86715"/>
    <w:rsid w:val="00EA63D1"/>
    <w:rsid w:val="00EB1782"/>
    <w:rsid w:val="00EB392D"/>
    <w:rsid w:val="00EB5096"/>
    <w:rsid w:val="00EB6C6C"/>
    <w:rsid w:val="00EC0A3D"/>
    <w:rsid w:val="00EC47C0"/>
    <w:rsid w:val="00ED16F2"/>
    <w:rsid w:val="00EE561F"/>
    <w:rsid w:val="00EF0FF6"/>
    <w:rsid w:val="00EF3BAB"/>
    <w:rsid w:val="00F04DFA"/>
    <w:rsid w:val="00F14EF8"/>
    <w:rsid w:val="00F271AB"/>
    <w:rsid w:val="00F3078E"/>
    <w:rsid w:val="00F32A30"/>
    <w:rsid w:val="00F52DA0"/>
    <w:rsid w:val="00F555CE"/>
    <w:rsid w:val="00F6224B"/>
    <w:rsid w:val="00F71F1B"/>
    <w:rsid w:val="00F7722E"/>
    <w:rsid w:val="00F80AEB"/>
    <w:rsid w:val="00F819C0"/>
    <w:rsid w:val="00F83D5E"/>
    <w:rsid w:val="00F8704B"/>
    <w:rsid w:val="00F876F6"/>
    <w:rsid w:val="00F91393"/>
    <w:rsid w:val="00F9239C"/>
    <w:rsid w:val="00F9636D"/>
    <w:rsid w:val="00F96C6C"/>
    <w:rsid w:val="00FA3D3A"/>
    <w:rsid w:val="00FA593F"/>
    <w:rsid w:val="00FB2DD9"/>
    <w:rsid w:val="00FC0D40"/>
    <w:rsid w:val="00FC7D9E"/>
    <w:rsid w:val="00FD0CD1"/>
    <w:rsid w:val="00FD0FB2"/>
    <w:rsid w:val="00FD17D3"/>
    <w:rsid w:val="00FD2CD2"/>
    <w:rsid w:val="00FD73DB"/>
    <w:rsid w:val="00FF09A6"/>
    <w:rsid w:val="00FF0D9F"/>
    <w:rsid w:val="00FF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EC0A6"/>
  <w15:chartTrackingRefBased/>
  <w15:docId w15:val="{D6BA344E-2A91-48E9-8A74-D0628F93A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0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1FAF"/>
    <w:pPr>
      <w:spacing w:before="60"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10B8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9E1FAF"/>
    <w:pPr>
      <w:keepNext/>
      <w:ind w:left="360"/>
      <w:outlineLvl w:val="4"/>
    </w:pPr>
    <w:rPr>
      <w:rFonts w:ascii="Arial" w:hAnsi="Arial"/>
      <w:b/>
      <w:color w:val="000000"/>
      <w:sz w:val="24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basedOn w:val="Standardnpsmoodstavce"/>
    <w:link w:val="Nadpis5"/>
    <w:semiHidden/>
    <w:rsid w:val="009E1FAF"/>
    <w:rPr>
      <w:rFonts w:ascii="Arial" w:eastAsia="Times New Roman" w:hAnsi="Arial" w:cs="Times New Roman"/>
      <w:b/>
      <w:color w:val="000000"/>
      <w:sz w:val="24"/>
      <w:szCs w:val="20"/>
      <w:lang w:val="x-none" w:eastAsia="cs-CZ"/>
    </w:rPr>
  </w:style>
  <w:style w:type="paragraph" w:styleId="Zhlav">
    <w:name w:val="header"/>
    <w:basedOn w:val="Normln"/>
    <w:link w:val="ZhlavChar"/>
    <w:semiHidden/>
    <w:unhideWhenUsed/>
    <w:rsid w:val="009E1FAF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semiHidden/>
    <w:rsid w:val="009E1FAF"/>
    <w:rPr>
      <w:rFonts w:ascii="Times New Roman" w:eastAsia="Times New Roman" w:hAnsi="Times New Roman" w:cs="Times New Roman"/>
      <w:sz w:val="20"/>
      <w:szCs w:val="20"/>
      <w:lang w:val="x-none" w:eastAsia="cs-CZ"/>
    </w:rPr>
  </w:style>
  <w:style w:type="paragraph" w:styleId="Zkladntextodsazen">
    <w:name w:val="Body Text Indent"/>
    <w:basedOn w:val="Normln"/>
    <w:link w:val="ZkladntextodsazenChar"/>
    <w:unhideWhenUsed/>
    <w:rsid w:val="009E1FAF"/>
    <w:pPr>
      <w:ind w:left="709" w:firstLine="709"/>
    </w:pPr>
    <w:rPr>
      <w:rFonts w:ascii="Arial" w:hAnsi="Arial"/>
      <w:color w:val="000000"/>
      <w:sz w:val="24"/>
      <w:lang w:val="x-none"/>
    </w:rPr>
  </w:style>
  <w:style w:type="character" w:customStyle="1" w:styleId="ZkladntextodsazenChar">
    <w:name w:val="Základní text odsazený Char"/>
    <w:basedOn w:val="Standardnpsmoodstavce"/>
    <w:link w:val="Zkladntextodsazen"/>
    <w:rsid w:val="009E1FAF"/>
    <w:rPr>
      <w:rFonts w:ascii="Arial" w:eastAsia="Times New Roman" w:hAnsi="Arial" w:cs="Times New Roman"/>
      <w:color w:val="000000"/>
      <w:sz w:val="24"/>
      <w:szCs w:val="20"/>
      <w:lang w:val="x-none"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E1FA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E1FA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E1FAF"/>
    <w:rPr>
      <w:b/>
      <w:bCs/>
      <w:lang w:val="x-none"/>
    </w:rPr>
  </w:style>
  <w:style w:type="character" w:customStyle="1" w:styleId="PedmtkomenteChar">
    <w:name w:val="Předmět komentáře Char"/>
    <w:basedOn w:val="TextkomenteChar"/>
    <w:link w:val="Pedmtkomente"/>
    <w:semiHidden/>
    <w:rsid w:val="009E1FAF"/>
    <w:rPr>
      <w:rFonts w:ascii="Times New Roman" w:eastAsia="Times New Roman" w:hAnsi="Times New Roman" w:cs="Times New Roman"/>
      <w:b/>
      <w:bCs/>
      <w:sz w:val="20"/>
      <w:szCs w:val="20"/>
      <w:lang w:val="x-none" w:eastAsia="cs-CZ"/>
    </w:rPr>
  </w:style>
  <w:style w:type="paragraph" w:customStyle="1" w:styleId="Odstavecseseznamem1">
    <w:name w:val="Odstavec se seznamem1"/>
    <w:basedOn w:val="Normln"/>
    <w:rsid w:val="009E1FAF"/>
    <w:pPr>
      <w:spacing w:before="0"/>
      <w:ind w:left="720"/>
      <w:contextualSpacing/>
    </w:pPr>
  </w:style>
  <w:style w:type="paragraph" w:styleId="Odstavecseseznamem">
    <w:name w:val="List Paragraph"/>
    <w:basedOn w:val="Normln"/>
    <w:uiPriority w:val="34"/>
    <w:qFormat/>
    <w:rsid w:val="0009749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E75F0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75F0"/>
    <w:rPr>
      <w:rFonts w:ascii="Segoe UI" w:eastAsia="Times New Roman" w:hAnsi="Segoe UI" w:cs="Segoe UI"/>
      <w:sz w:val="18"/>
      <w:szCs w:val="18"/>
      <w:lang w:eastAsia="cs-CZ"/>
    </w:rPr>
  </w:style>
  <w:style w:type="paragraph" w:styleId="Bezmezer">
    <w:name w:val="No Spacing"/>
    <w:uiPriority w:val="1"/>
    <w:qFormat/>
    <w:rsid w:val="004C7A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abel1">
    <w:name w:val="label1"/>
    <w:basedOn w:val="Standardnpsmoodstavce"/>
    <w:rsid w:val="00DE57F9"/>
    <w:rPr>
      <w:rFonts w:ascii="Arial" w:hAnsi="Arial" w:cs="Arial" w:hint="default"/>
      <w:b w:val="0"/>
      <w:bCs w:val="0"/>
      <w:color w:val="000000"/>
      <w:sz w:val="17"/>
      <w:szCs w:val="17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10B8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10B8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10B8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bsah8">
    <w:name w:val="toc 8"/>
    <w:basedOn w:val="Normln"/>
    <w:next w:val="Normln"/>
    <w:semiHidden/>
    <w:rsid w:val="009E1392"/>
    <w:pPr>
      <w:tabs>
        <w:tab w:val="right" w:leader="dot" w:pos="9050"/>
      </w:tabs>
      <w:spacing w:before="0"/>
      <w:ind w:left="1440" w:firstLine="851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52467-9ED1-4B0A-922B-6ABECA7A0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1151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7927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Ing. Petr Plessney</cp:lastModifiedBy>
  <cp:revision>5</cp:revision>
  <cp:lastPrinted>2024-05-16T09:26:00Z</cp:lastPrinted>
  <dcterms:created xsi:type="dcterms:W3CDTF">2024-05-16T09:27:00Z</dcterms:created>
  <dcterms:modified xsi:type="dcterms:W3CDTF">2024-06-05T06:48:00Z</dcterms:modified>
</cp:coreProperties>
</file>